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2DB5" w:rsidRDefault="004335A4">
      <w:pPr>
        <w:spacing w:line="408" w:lineRule="auto"/>
        <w:jc w:val="center"/>
      </w:pPr>
      <w:r>
        <w:rPr>
          <w:rFonts w:ascii="Times New Roman" w:eastAsia="Calibri" w:hAnsi="Times New Roman"/>
          <w:b/>
          <w:color w:val="000000"/>
        </w:rPr>
        <w:t>МИНИСТЕРСТВО ПРОСВЕЩЕНИЯ РОССИЙСКОЙ ФЕДЕРАЦИИ</w:t>
      </w:r>
    </w:p>
    <w:p w:rsidR="00212DB5" w:rsidRDefault="004335A4">
      <w:r>
        <w:t xml:space="preserve"> </w:t>
      </w:r>
    </w:p>
    <w:p w:rsidR="00212DB5" w:rsidRDefault="004335A4">
      <w:pPr>
        <w:jc w:val="center"/>
        <w:rPr>
          <w:rFonts w:ascii="Times New Roman" w:eastAsia="Calibri" w:hAnsi="Times New Roman"/>
          <w:b/>
        </w:rPr>
      </w:pPr>
      <w:r>
        <w:rPr>
          <w:rFonts w:ascii="Times New Roman" w:eastAsia="Calibri" w:hAnsi="Times New Roman"/>
          <w:b/>
        </w:rPr>
        <w:t xml:space="preserve">МУНИЦИПАЛЬНОЕ КАЗЁННОЕ ОБЩЕОБРАЗОВАТЕЛЬНОЕ УЧРЕЖДЕНИЕ  </w:t>
      </w:r>
    </w:p>
    <w:p w:rsidR="00212DB5" w:rsidRDefault="004335A4">
      <w:pPr>
        <w:jc w:val="center"/>
        <w:rPr>
          <w:rFonts w:ascii="Times New Roman" w:eastAsia="Calibri" w:hAnsi="Times New Roman"/>
          <w:b/>
        </w:rPr>
      </w:pPr>
      <w:r>
        <w:rPr>
          <w:rFonts w:ascii="Times New Roman" w:eastAsia="Calibri" w:hAnsi="Times New Roman"/>
          <w:b/>
        </w:rPr>
        <w:t>ЗАРЕЧНАЯ СРЕДНЯЯ ОБЩЕОБРАЗОВАТЕЛЬНАЯ ШКОЛА</w:t>
      </w:r>
    </w:p>
    <w:p w:rsidR="00212DB5" w:rsidRDefault="004335A4">
      <w:pPr>
        <w:jc w:val="center"/>
        <w:rPr>
          <w:rFonts w:ascii="Times New Roman" w:eastAsia="Calibri" w:hAnsi="Times New Roman"/>
          <w:b/>
        </w:rPr>
      </w:pPr>
      <w:r>
        <w:rPr>
          <w:rFonts w:ascii="Times New Roman" w:eastAsia="Calibri" w:hAnsi="Times New Roman"/>
          <w:b/>
        </w:rPr>
        <w:t>_______________________________________________________________________________</w:t>
      </w:r>
    </w:p>
    <w:p w:rsidR="00212DB5" w:rsidRDefault="004335A4">
      <w:pPr>
        <w:jc w:val="center"/>
        <w:rPr>
          <w:rFonts w:ascii="Times New Roman" w:eastAsia="Calibri" w:hAnsi="Times New Roman"/>
        </w:rPr>
      </w:pPr>
      <w:r>
        <w:rPr>
          <w:rFonts w:ascii="Times New Roman" w:eastAsia="Calibri" w:hAnsi="Times New Roman"/>
        </w:rPr>
        <w:t xml:space="preserve">155421, Ивановская область, </w:t>
      </w:r>
      <w:r>
        <w:rPr>
          <w:rFonts w:ascii="Times New Roman" w:eastAsia="Calibri" w:hAnsi="Times New Roman"/>
        </w:rPr>
        <w:t>Заволжский район, с. Заречный, ул. Фабричная, 18,</w:t>
      </w:r>
    </w:p>
    <w:p w:rsidR="00212DB5" w:rsidRDefault="00212DB5">
      <w:pPr>
        <w:jc w:val="center"/>
        <w:rPr>
          <w:rFonts w:ascii="Times New Roman" w:eastAsia="Calibri" w:hAnsi="Times New Roman"/>
          <w:b/>
        </w:rPr>
      </w:pPr>
    </w:p>
    <w:tbl>
      <w:tblPr>
        <w:tblW w:w="0" w:type="auto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955"/>
        <w:gridCol w:w="2970"/>
        <w:gridCol w:w="3390"/>
      </w:tblGrid>
      <w:tr w:rsidR="00212DB5"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2DB5" w:rsidRDefault="004335A4">
            <w:pPr>
              <w:rPr>
                <w:rFonts w:ascii="Times New Roman" w:eastAsia="Calibri" w:hAnsi="Times New Roman"/>
                <w:b/>
              </w:rPr>
            </w:pPr>
            <w:r>
              <w:rPr>
                <w:rFonts w:ascii="Times New Roman" w:eastAsia="Calibri" w:hAnsi="Times New Roman"/>
                <w:b/>
              </w:rPr>
              <w:t xml:space="preserve"> Рассмотрено</w:t>
            </w:r>
          </w:p>
          <w:p w:rsidR="00212DB5" w:rsidRDefault="004335A4">
            <w:pPr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 xml:space="preserve"> Руководитель ШМО</w:t>
            </w:r>
          </w:p>
          <w:p w:rsidR="00212DB5" w:rsidRDefault="004335A4">
            <w:pPr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 xml:space="preserve">________/ А.В.Кухаркина                       </w:t>
            </w:r>
          </w:p>
          <w:p w:rsidR="00212DB5" w:rsidRDefault="004335A4">
            <w:pPr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 xml:space="preserve"> Протокол № ___ </w:t>
            </w:r>
          </w:p>
          <w:p w:rsidR="00212DB5" w:rsidRDefault="004335A4">
            <w:pPr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 xml:space="preserve"> от «___»____________2024г.</w:t>
            </w:r>
          </w:p>
        </w:tc>
        <w:tc>
          <w:tcPr>
            <w:tcW w:w="297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212DB5" w:rsidRDefault="004335A4">
            <w:pPr>
              <w:rPr>
                <w:rFonts w:ascii="Times New Roman" w:eastAsia="Calibri" w:hAnsi="Times New Roman"/>
                <w:b/>
              </w:rPr>
            </w:pPr>
            <w:r>
              <w:rPr>
                <w:rFonts w:ascii="Times New Roman" w:eastAsia="Calibri" w:hAnsi="Times New Roman"/>
                <w:b/>
              </w:rPr>
              <w:t xml:space="preserve"> Принято                      </w:t>
            </w:r>
            <w:r>
              <w:rPr>
                <w:rFonts w:ascii="Times New Roman" w:eastAsia="Calibri" w:hAnsi="Times New Roman"/>
                <w:b/>
              </w:rPr>
              <w:t xml:space="preserve">       </w:t>
            </w:r>
          </w:p>
          <w:p w:rsidR="00212DB5" w:rsidRDefault="004335A4">
            <w:pPr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  <w:b/>
              </w:rPr>
              <w:t xml:space="preserve"> </w:t>
            </w:r>
            <w:r>
              <w:rPr>
                <w:rFonts w:ascii="Times New Roman" w:eastAsia="Calibri" w:hAnsi="Times New Roman"/>
              </w:rPr>
              <w:t>на педсовете</w:t>
            </w:r>
          </w:p>
          <w:p w:rsidR="00212DB5" w:rsidRDefault="004335A4">
            <w:pPr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 xml:space="preserve"> Протокол № ___ </w:t>
            </w:r>
          </w:p>
          <w:p w:rsidR="00212DB5" w:rsidRDefault="004335A4">
            <w:pPr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 xml:space="preserve"> от «___»____________2024г.</w:t>
            </w:r>
          </w:p>
          <w:p w:rsidR="00212DB5" w:rsidRDefault="00212DB5">
            <w:pPr>
              <w:rPr>
                <w:rFonts w:ascii="Times New Roman" w:eastAsia="Calibri" w:hAnsi="Times New Roman"/>
              </w:rPr>
            </w:pPr>
          </w:p>
        </w:tc>
        <w:tc>
          <w:tcPr>
            <w:tcW w:w="339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212DB5" w:rsidRDefault="004335A4">
            <w:pPr>
              <w:rPr>
                <w:rFonts w:ascii="Times New Roman" w:eastAsia="Calibri" w:hAnsi="Times New Roman"/>
                <w:b/>
              </w:rPr>
            </w:pPr>
            <w:r>
              <w:rPr>
                <w:rFonts w:ascii="Times New Roman" w:eastAsia="Calibri" w:hAnsi="Times New Roman"/>
                <w:b/>
              </w:rPr>
              <w:t>Утверждаю</w:t>
            </w:r>
          </w:p>
          <w:p w:rsidR="00212DB5" w:rsidRDefault="004335A4">
            <w:pPr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 xml:space="preserve"> Директор</w:t>
            </w:r>
          </w:p>
          <w:p w:rsidR="00212DB5" w:rsidRDefault="004335A4">
            <w:pPr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 xml:space="preserve">_____________/Е.А.Короткова </w:t>
            </w:r>
          </w:p>
          <w:p w:rsidR="00212DB5" w:rsidRDefault="004335A4">
            <w:pPr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 xml:space="preserve"> Приказ № ___</w:t>
            </w:r>
          </w:p>
          <w:p w:rsidR="00212DB5" w:rsidRDefault="004335A4">
            <w:pPr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 xml:space="preserve"> от «___»____________2024г.</w:t>
            </w:r>
          </w:p>
          <w:p w:rsidR="00212DB5" w:rsidRDefault="00212DB5">
            <w:pPr>
              <w:rPr>
                <w:rFonts w:ascii="Times New Roman" w:eastAsia="Calibri" w:hAnsi="Times New Roman"/>
                <w:b/>
              </w:rPr>
            </w:pPr>
          </w:p>
        </w:tc>
      </w:tr>
    </w:tbl>
    <w:p w:rsidR="00212DB5" w:rsidRDefault="004335A4" w:rsidP="004335A4">
      <w:pPr>
        <w:jc w:val="center"/>
      </w:pPr>
      <w:r>
        <w:rPr>
          <w:rFonts w:ascii="Times New Roman" w:eastAsia="Calibri" w:hAnsi="Times New Roman"/>
          <w:b/>
          <w:color w:val="000000"/>
        </w:rPr>
        <w:t>РАБОЧАЯ ПРОГРАММА</w:t>
      </w:r>
    </w:p>
    <w:p w:rsidR="00212DB5" w:rsidRDefault="004335A4">
      <w:pPr>
        <w:spacing w:line="408" w:lineRule="auto"/>
        <w:jc w:val="center"/>
      </w:pPr>
      <w:r>
        <w:rPr>
          <w:rFonts w:ascii="Times New Roman" w:eastAsia="Calibri" w:hAnsi="Times New Roman"/>
          <w:b/>
          <w:color w:val="000000"/>
        </w:rPr>
        <w:t>учебного предмета «Математика»</w:t>
      </w:r>
    </w:p>
    <w:p w:rsidR="004335A4" w:rsidRDefault="004335A4" w:rsidP="004335A4">
      <w:pPr>
        <w:spacing w:line="408" w:lineRule="auto"/>
        <w:jc w:val="center"/>
        <w:rPr>
          <w:rFonts w:ascii="Times New Roman" w:eastAsia="Calibri" w:hAnsi="Times New Roman"/>
          <w:color w:val="000000"/>
        </w:rPr>
      </w:pPr>
      <w:r>
        <w:rPr>
          <w:rFonts w:ascii="Times New Roman" w:eastAsia="Calibri" w:hAnsi="Times New Roman"/>
          <w:color w:val="000000"/>
        </w:rPr>
        <w:t>для обучающихся 1– 4 классов</w:t>
      </w:r>
    </w:p>
    <w:p w:rsidR="004335A4" w:rsidRDefault="004335A4" w:rsidP="004335A4">
      <w:pPr>
        <w:spacing w:after="0" w:line="408" w:lineRule="auto"/>
        <w:ind w:left="120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Составитель:   ШМО учителей </w:t>
      </w:r>
    </w:p>
    <w:p w:rsidR="004335A4" w:rsidRDefault="004335A4" w:rsidP="004335A4">
      <w:pPr>
        <w:spacing w:after="0" w:line="408" w:lineRule="auto"/>
        <w:ind w:left="120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начальных классов</w:t>
      </w:r>
    </w:p>
    <w:p w:rsidR="004335A4" w:rsidRDefault="004335A4">
      <w:pPr>
        <w:spacing w:line="408" w:lineRule="auto"/>
        <w:jc w:val="center"/>
      </w:pPr>
    </w:p>
    <w:p w:rsidR="004335A4" w:rsidRDefault="004335A4" w:rsidP="004335A4">
      <w:pPr>
        <w:spacing w:line="408" w:lineRule="auto"/>
        <w:jc w:val="center"/>
      </w:pPr>
      <w:r>
        <w:t>2024 г.</w:t>
      </w:r>
    </w:p>
    <w:p w:rsidR="004335A4" w:rsidRDefault="004335A4" w:rsidP="004335A4">
      <w:pPr>
        <w:spacing w:line="408" w:lineRule="auto"/>
        <w:jc w:val="center"/>
        <w:rPr>
          <w:rFonts w:ascii="Times New Roman" w:eastAsia="Calibri" w:hAnsi="Times New Roman"/>
          <w:b/>
          <w:color w:val="000000"/>
        </w:rPr>
      </w:pPr>
    </w:p>
    <w:p w:rsidR="00212DB5" w:rsidRDefault="004335A4" w:rsidP="004335A4">
      <w:pPr>
        <w:spacing w:line="408" w:lineRule="auto"/>
      </w:pPr>
      <w:r>
        <w:rPr>
          <w:rFonts w:ascii="Times New Roman" w:eastAsia="Calibri" w:hAnsi="Times New Roman"/>
          <w:b/>
          <w:color w:val="000000"/>
        </w:rPr>
        <w:lastRenderedPageBreak/>
        <w:t>ПОЯСНИТЕЛЬНАЯ ЗАПИСКА</w:t>
      </w:r>
      <w:r>
        <w:t xml:space="preserve"> </w:t>
      </w:r>
    </w:p>
    <w:p w:rsidR="00212DB5" w:rsidRDefault="004335A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 xml:space="preserve">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</w:t>
      </w:r>
      <w:r>
        <w:rPr>
          <w:rFonts w:ascii="Times New Roman" w:eastAsia="Calibri" w:hAnsi="Times New Roman"/>
          <w:color w:val="000000"/>
        </w:rPr>
        <w:t>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212DB5" w:rsidRDefault="004335A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 xml:space="preserve">На уровне начального общего образования изучение математики имеет особое значение в развитии обучающегося. Приобретённые им </w:t>
      </w:r>
      <w:r>
        <w:rPr>
          <w:rFonts w:ascii="Times New Roman" w:eastAsia="Calibri" w:hAnsi="Times New Roman"/>
          <w:color w:val="000000"/>
        </w:rPr>
        <w:t>знания, опыт выполнения предметных и универсальных действий на математическом материале, первоначальное овладение математическим языком станут фундаментом обучения на уровне основного общего образования, а также будут востребованы в жизни. Программа по мат</w:t>
      </w:r>
      <w:r>
        <w:rPr>
          <w:rFonts w:ascii="Times New Roman" w:eastAsia="Calibri" w:hAnsi="Times New Roman"/>
          <w:color w:val="000000"/>
        </w:rPr>
        <w:t>ематике на уровне начального общего образования направлена на достижение следующих образовательных, развивающих целей, а также целей воспитания:</w:t>
      </w:r>
    </w:p>
    <w:p w:rsidR="00212DB5" w:rsidRDefault="004335A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освоение начальных математических знаний – понимание значения величин и способов их измерения, использование ар</w:t>
      </w:r>
      <w:r>
        <w:rPr>
          <w:rFonts w:ascii="Times New Roman" w:eastAsia="Calibri" w:hAnsi="Times New Roman"/>
          <w:color w:val="000000"/>
        </w:rPr>
        <w:t>ифметических способов для разрешения сюжетных ситуаций, становление умения решать учебные и практические задачи средствами математики, работа с алгоритмами выполнения арифметических действий;</w:t>
      </w:r>
    </w:p>
    <w:p w:rsidR="00212DB5" w:rsidRDefault="004335A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формирование функциональной математической грамотности обучающег</w:t>
      </w:r>
      <w:r>
        <w:rPr>
          <w:rFonts w:ascii="Times New Roman" w:eastAsia="Calibri" w:hAnsi="Times New Roman"/>
          <w:color w:val="000000"/>
        </w:rPr>
        <w:t>ося, которая характеризуется наличием у него опыта решения учебно-познавательных и учебно-практических задач, построенных на понимании и применении математических отношений («часть – целое», «больше</w:t>
      </w:r>
      <w:r>
        <w:rPr>
          <w:rFonts w:ascii="Times New Roman" w:eastAsia="Calibri" w:hAnsi="Times New Roman"/>
          <w:color w:val="333333"/>
        </w:rPr>
        <w:t xml:space="preserve"> – </w:t>
      </w:r>
      <w:r>
        <w:rPr>
          <w:rFonts w:ascii="Times New Roman" w:eastAsia="Calibri" w:hAnsi="Times New Roman"/>
          <w:color w:val="000000"/>
        </w:rPr>
        <w:t>меньше», «равно</w:t>
      </w:r>
      <w:r>
        <w:rPr>
          <w:rFonts w:ascii="Times New Roman" w:eastAsia="Calibri" w:hAnsi="Times New Roman"/>
          <w:color w:val="333333"/>
        </w:rPr>
        <w:t xml:space="preserve"> – </w:t>
      </w:r>
      <w:r>
        <w:rPr>
          <w:rFonts w:ascii="Times New Roman" w:eastAsia="Calibri" w:hAnsi="Times New Roman"/>
          <w:color w:val="000000"/>
        </w:rPr>
        <w:t>неравно», «порядок»), смысла арифмети</w:t>
      </w:r>
      <w:r>
        <w:rPr>
          <w:rFonts w:ascii="Times New Roman" w:eastAsia="Calibri" w:hAnsi="Times New Roman"/>
          <w:color w:val="000000"/>
        </w:rPr>
        <w:t>ческих действий, зависимостей (работа, движение, продолжительность события);</w:t>
      </w:r>
    </w:p>
    <w:p w:rsidR="00212DB5" w:rsidRDefault="004335A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обеспечение математического развития обучающегося – способности к интеллектуальной деятельности, пространственного воображения, математической речи, формирование умения строить ра</w:t>
      </w:r>
      <w:r>
        <w:rPr>
          <w:rFonts w:ascii="Times New Roman" w:eastAsia="Calibri" w:hAnsi="Times New Roman"/>
          <w:color w:val="000000"/>
        </w:rPr>
        <w:t>ссуждения, выбирать аргументацию, различать верные (истинные) и неверные (ложные) утверждения, вести поиск информации;</w:t>
      </w:r>
    </w:p>
    <w:p w:rsidR="00212DB5" w:rsidRDefault="004335A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 xml:space="preserve">становление учебно-познавательных мотивов, интереса к изучению и применению математики, важнейших качеств интеллектуальной деятельности: </w:t>
      </w:r>
      <w:r>
        <w:rPr>
          <w:rFonts w:ascii="Times New Roman" w:eastAsia="Calibri" w:hAnsi="Times New Roman"/>
          <w:color w:val="000000"/>
        </w:rPr>
        <w:t>теоретического и пространственного мышления, воображения, математической речи, ориентировки в математических терминах и понятиях.</w:t>
      </w:r>
    </w:p>
    <w:p w:rsidR="00212DB5" w:rsidRDefault="004335A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В основе конструирования содержания и отбора планируемых результатов программы по математике лежат следующие ценности математи</w:t>
      </w:r>
      <w:r>
        <w:rPr>
          <w:rFonts w:ascii="Times New Roman" w:eastAsia="Calibri" w:hAnsi="Times New Roman"/>
          <w:color w:val="000000"/>
        </w:rPr>
        <w:t xml:space="preserve">ки, коррелирующие со становлением личности обучающегося: </w:t>
      </w:r>
    </w:p>
    <w:p w:rsidR="00212DB5" w:rsidRDefault="004335A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 xml:space="preserve">понимание математических отношений выступает средством познания закономерностей существования окружающего мира, фактов, процессов и явлений, происходящих в природе и </w:t>
      </w:r>
      <w:r>
        <w:rPr>
          <w:rFonts w:ascii="Times New Roman" w:eastAsia="Calibri" w:hAnsi="Times New Roman"/>
          <w:color w:val="000000"/>
        </w:rPr>
        <w:lastRenderedPageBreak/>
        <w:t>в обществе (например, хронология</w:t>
      </w:r>
      <w:r>
        <w:rPr>
          <w:rFonts w:ascii="Times New Roman" w:eastAsia="Calibri" w:hAnsi="Times New Roman"/>
          <w:color w:val="000000"/>
        </w:rPr>
        <w:t xml:space="preserve"> событий, протяжённость по времени, образование целого из частей, изменение формы, размера);</w:t>
      </w:r>
    </w:p>
    <w:p w:rsidR="00212DB5" w:rsidRDefault="004335A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 xml:space="preserve">математические представления о числах, величинах, геометрических фигурах являются условием целостного восприятия творений природы и человека (памятники </w:t>
      </w:r>
      <w:r>
        <w:rPr>
          <w:rFonts w:ascii="Times New Roman" w:eastAsia="Calibri" w:hAnsi="Times New Roman"/>
          <w:color w:val="000000"/>
        </w:rPr>
        <w:t>архитектуры, сокровища искусства и культуры, объекты природы);</w:t>
      </w:r>
    </w:p>
    <w:p w:rsidR="00212DB5" w:rsidRDefault="004335A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 xml:space="preserve">владение математическим языком, элементами алгоритмического мышления позволяет обучающемуся совершенствовать коммуникативную деятельность (аргументировать свою точку зрения, строить логические </w:t>
      </w:r>
      <w:r>
        <w:rPr>
          <w:rFonts w:ascii="Times New Roman" w:eastAsia="Calibri" w:hAnsi="Times New Roman"/>
          <w:color w:val="000000"/>
        </w:rPr>
        <w:t>цепочки рассуждений, опровергать или подтверждать истинность предположения).</w:t>
      </w:r>
    </w:p>
    <w:p w:rsidR="00212DB5" w:rsidRDefault="004335A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На уровне начального общего образования математические знания и умения применяются обучающимся при изучении других учебных предметов (количественные и пространственные характерист</w:t>
      </w:r>
      <w:r>
        <w:rPr>
          <w:rFonts w:ascii="Times New Roman" w:eastAsia="Calibri" w:hAnsi="Times New Roman"/>
          <w:color w:val="000000"/>
        </w:rPr>
        <w:t>ики, оценки, расчёты и прикидка, использование графических форм представления информации). Приобретённые обучающимся умения строить алгоритмы, выбирать рациональные способы устных и письменных арифметических вычислений, приёмы проверки правильности выполне</w:t>
      </w:r>
      <w:r>
        <w:rPr>
          <w:rFonts w:ascii="Times New Roman" w:eastAsia="Calibri" w:hAnsi="Times New Roman"/>
          <w:color w:val="000000"/>
        </w:rPr>
        <w:t xml:space="preserve">ния действий, а также различение, называние, изображение геометрических фигур, нахождение геометрических величин (длина, периметр, площадь) становятся показателями сформированной функциональной грамотности обучающегося и предпосылкой успешного дальнейшего </w:t>
      </w:r>
      <w:r>
        <w:rPr>
          <w:rFonts w:ascii="Times New Roman" w:eastAsia="Calibri" w:hAnsi="Times New Roman"/>
          <w:color w:val="000000"/>
        </w:rPr>
        <w:t xml:space="preserve">обучения на уровне основного общего образования. </w:t>
      </w:r>
    </w:p>
    <w:p w:rsidR="00212DB5" w:rsidRDefault="004335A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Планируемые результаты освоения программы по математике, представленные по годам обучения, отражают, в первую очередь, предметные достижения обучающегося. Также они включают отдельные результаты в области с</w:t>
      </w:r>
      <w:r>
        <w:rPr>
          <w:rFonts w:ascii="Times New Roman" w:eastAsia="Calibri" w:hAnsi="Times New Roman"/>
          <w:color w:val="000000"/>
        </w:rPr>
        <w:t>тановления личностных качеств и метапредметных действий и умений, которые могут быть достигнуты на этом этапе обучения.</w:t>
      </w:r>
    </w:p>
    <w:p w:rsidR="00212DB5" w:rsidRDefault="004335A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На изучение математики отводится 540 часов: в 1 классе – 132 часа (4 часа в неделю), во 2 классе – 136 часов (4 часа в неделю), в 3 клас</w:t>
      </w:r>
      <w:r>
        <w:rPr>
          <w:rFonts w:ascii="Times New Roman" w:eastAsia="Calibri" w:hAnsi="Times New Roman"/>
          <w:color w:val="000000"/>
        </w:rPr>
        <w:t>се – 136 часов (4 часа в неделю), в 4 классе – 136 часов (4 часа в неделю).</w:t>
      </w:r>
    </w:p>
    <w:p w:rsidR="00212DB5" w:rsidRDefault="00212DB5">
      <w:pPr>
        <w:spacing w:before="0" w:beforeAutospacing="0" w:after="0" w:afterAutospacing="0" w:line="240" w:lineRule="auto"/>
        <w:sectPr w:rsidR="00212DB5">
          <w:pgSz w:w="12240" w:h="15840"/>
          <w:pgMar w:top="1134" w:right="850" w:bottom="1134" w:left="1701" w:header="720" w:footer="720" w:gutter="0"/>
          <w:cols w:space="720"/>
        </w:sectPr>
      </w:pPr>
    </w:p>
    <w:p w:rsidR="00212DB5" w:rsidRDefault="004335A4">
      <w:pPr>
        <w:spacing w:line="264" w:lineRule="auto"/>
        <w:jc w:val="both"/>
      </w:pPr>
      <w:r>
        <w:rPr>
          <w:rFonts w:ascii="Times New Roman" w:eastAsia="Calibri" w:hAnsi="Times New Roman"/>
          <w:b/>
          <w:color w:val="000000"/>
        </w:rPr>
        <w:lastRenderedPageBreak/>
        <w:t>СОДЕРЖАНИЕ ОБУЧЕНИЯ</w:t>
      </w:r>
    </w:p>
    <w:p w:rsidR="00212DB5" w:rsidRDefault="004335A4">
      <w:pPr>
        <w:spacing w:line="264" w:lineRule="auto"/>
        <w:jc w:val="both"/>
      </w:pPr>
      <w:r>
        <w:t xml:space="preserve"> </w:t>
      </w:r>
    </w:p>
    <w:p w:rsidR="00212DB5" w:rsidRDefault="004335A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Основное содержание обучения в программе по математике представлено разделами: «Числа и величины», «Арифметические действия», «Текстовые задачи», «Пространст</w:t>
      </w:r>
      <w:r>
        <w:rPr>
          <w:rFonts w:ascii="Times New Roman" w:eastAsia="Calibri" w:hAnsi="Times New Roman"/>
          <w:color w:val="000000"/>
        </w:rPr>
        <w:t>венные отношения и геометрические фигуры», «Математическая информация».</w:t>
      </w:r>
    </w:p>
    <w:p w:rsidR="00212DB5" w:rsidRDefault="004335A4">
      <w:pPr>
        <w:spacing w:line="264" w:lineRule="auto"/>
        <w:jc w:val="both"/>
      </w:pPr>
      <w:r>
        <w:t xml:space="preserve"> </w:t>
      </w:r>
    </w:p>
    <w:p w:rsidR="00212DB5" w:rsidRDefault="004335A4">
      <w:pPr>
        <w:spacing w:line="264" w:lineRule="auto"/>
        <w:jc w:val="both"/>
      </w:pPr>
      <w:r>
        <w:rPr>
          <w:rFonts w:ascii="Times New Roman" w:eastAsia="Calibri" w:hAnsi="Times New Roman"/>
          <w:b/>
          <w:color w:val="000000"/>
        </w:rPr>
        <w:t>1 КЛАСС</w:t>
      </w:r>
    </w:p>
    <w:p w:rsidR="00212DB5" w:rsidRDefault="004335A4">
      <w:pPr>
        <w:spacing w:line="264" w:lineRule="auto"/>
        <w:jc w:val="both"/>
      </w:pPr>
      <w:r>
        <w:t xml:space="preserve"> </w:t>
      </w:r>
    </w:p>
    <w:p w:rsidR="00212DB5" w:rsidRDefault="004335A4">
      <w:pPr>
        <w:spacing w:line="264" w:lineRule="auto"/>
        <w:jc w:val="both"/>
      </w:pPr>
      <w:r>
        <w:rPr>
          <w:rFonts w:ascii="Times New Roman" w:eastAsia="Calibri" w:hAnsi="Times New Roman"/>
          <w:b/>
          <w:color w:val="000000"/>
        </w:rPr>
        <w:t>Числа и величины</w:t>
      </w:r>
    </w:p>
    <w:p w:rsidR="00212DB5" w:rsidRDefault="004335A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Числа от 1 до 9: различение, чтение, запись. Единица счёта. Десяток. Счёт предметов, запись результата цифрами. Число и цифра 0 при измерении, вычислении.</w:t>
      </w:r>
    </w:p>
    <w:p w:rsidR="00212DB5" w:rsidRDefault="004335A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 xml:space="preserve">Числа в пределах 20: чтение, запись, сравнение. Однозначные и двузначные числа. Увеличение (уменьшение) числа на несколько единиц. </w:t>
      </w:r>
    </w:p>
    <w:p w:rsidR="00212DB5" w:rsidRDefault="004335A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 xml:space="preserve">Длина и её измерение. Единицы длины и установление соотношения между ними: сантиметр, дециметр. </w:t>
      </w:r>
    </w:p>
    <w:p w:rsidR="00212DB5" w:rsidRDefault="004335A4">
      <w:pPr>
        <w:spacing w:line="264" w:lineRule="auto"/>
        <w:jc w:val="both"/>
      </w:pPr>
      <w:r>
        <w:rPr>
          <w:rFonts w:ascii="Times New Roman" w:eastAsia="Calibri" w:hAnsi="Times New Roman"/>
          <w:b/>
          <w:color w:val="000000"/>
        </w:rPr>
        <w:t>Арифметические действия</w:t>
      </w:r>
    </w:p>
    <w:p w:rsidR="00212DB5" w:rsidRDefault="004335A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Сло</w:t>
      </w:r>
      <w:r>
        <w:rPr>
          <w:rFonts w:ascii="Times New Roman" w:eastAsia="Calibri" w:hAnsi="Times New Roman"/>
          <w:color w:val="000000"/>
        </w:rPr>
        <w:t xml:space="preserve">жение и вычитание чисел в пределах 20. Названия компонентов действий, результатов действий сложения, вычитания. Вычитание как действие, обратное сложению. </w:t>
      </w:r>
    </w:p>
    <w:p w:rsidR="00212DB5" w:rsidRDefault="004335A4">
      <w:pPr>
        <w:spacing w:line="264" w:lineRule="auto"/>
        <w:jc w:val="both"/>
      </w:pPr>
      <w:r>
        <w:rPr>
          <w:rFonts w:ascii="Times New Roman" w:eastAsia="Calibri" w:hAnsi="Times New Roman"/>
          <w:b/>
          <w:color w:val="000000"/>
        </w:rPr>
        <w:t>Текстовые задачи</w:t>
      </w:r>
    </w:p>
    <w:p w:rsidR="00212DB5" w:rsidRDefault="004335A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Текстовая задача: структурные элементы, составление текстовой задачи по образцу. За</w:t>
      </w:r>
      <w:r>
        <w:rPr>
          <w:rFonts w:ascii="Times New Roman" w:eastAsia="Calibri" w:hAnsi="Times New Roman"/>
          <w:color w:val="000000"/>
        </w:rPr>
        <w:t>висимость между данными и искомой величиной в текстовой задаче. Решение задач в одно действие.</w:t>
      </w:r>
    </w:p>
    <w:p w:rsidR="00212DB5" w:rsidRDefault="004335A4">
      <w:pPr>
        <w:spacing w:line="264" w:lineRule="auto"/>
        <w:jc w:val="both"/>
      </w:pPr>
      <w:r>
        <w:rPr>
          <w:rFonts w:ascii="Times New Roman" w:eastAsia="Calibri" w:hAnsi="Times New Roman"/>
          <w:b/>
          <w:color w:val="000000"/>
        </w:rPr>
        <w:t>Пространственные отношения и геометрические фигуры</w:t>
      </w:r>
    </w:p>
    <w:p w:rsidR="00212DB5" w:rsidRDefault="004335A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Расположение предметов и объектов на плоскости, в пространстве, установление пространственных отношений: «слев</w:t>
      </w:r>
      <w:r>
        <w:rPr>
          <w:rFonts w:ascii="Times New Roman" w:eastAsia="Calibri" w:hAnsi="Times New Roman"/>
          <w:color w:val="000000"/>
        </w:rPr>
        <w:t>а</w:t>
      </w:r>
      <w:r>
        <w:rPr>
          <w:rFonts w:ascii="Times New Roman" w:eastAsia="Calibri" w:hAnsi="Times New Roman"/>
          <w:color w:val="333333"/>
        </w:rPr>
        <w:t xml:space="preserve"> – </w:t>
      </w:r>
      <w:r>
        <w:rPr>
          <w:rFonts w:ascii="Times New Roman" w:eastAsia="Calibri" w:hAnsi="Times New Roman"/>
          <w:color w:val="000000"/>
        </w:rPr>
        <w:t>справа», «сверху</w:t>
      </w:r>
      <w:r>
        <w:rPr>
          <w:rFonts w:ascii="Times New Roman" w:eastAsia="Calibri" w:hAnsi="Times New Roman"/>
          <w:color w:val="333333"/>
        </w:rPr>
        <w:t xml:space="preserve"> – </w:t>
      </w:r>
      <w:r>
        <w:rPr>
          <w:rFonts w:ascii="Times New Roman" w:eastAsia="Calibri" w:hAnsi="Times New Roman"/>
          <w:color w:val="000000"/>
        </w:rPr>
        <w:t xml:space="preserve">снизу», «между». </w:t>
      </w:r>
    </w:p>
    <w:p w:rsidR="00212DB5" w:rsidRDefault="004335A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 xml:space="preserve">Геометрические фигуры: распознавание круга, треугольника, прямоугольника, отрезка. Построение отрезка, квадрата, треугольника с помощью линейки на листе в клетку. Измерение длины отрезка в сантиметрах. </w:t>
      </w:r>
    </w:p>
    <w:p w:rsidR="00212DB5" w:rsidRDefault="004335A4">
      <w:pPr>
        <w:spacing w:line="264" w:lineRule="auto"/>
        <w:jc w:val="both"/>
      </w:pPr>
      <w:r>
        <w:rPr>
          <w:rFonts w:ascii="Times New Roman" w:eastAsia="Calibri" w:hAnsi="Times New Roman"/>
          <w:b/>
          <w:color w:val="000000"/>
        </w:rPr>
        <w:lastRenderedPageBreak/>
        <w:t>Математическ</w:t>
      </w:r>
      <w:r>
        <w:rPr>
          <w:rFonts w:ascii="Times New Roman" w:eastAsia="Calibri" w:hAnsi="Times New Roman"/>
          <w:b/>
          <w:color w:val="000000"/>
        </w:rPr>
        <w:t>ая информация</w:t>
      </w:r>
    </w:p>
    <w:p w:rsidR="00212DB5" w:rsidRDefault="004335A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 xml:space="preserve">Сбор данных об объекте по образцу. Характеристики объекта, группы объектов (количество, форма, размер). Группировка объектов по заданному признаку. </w:t>
      </w:r>
    </w:p>
    <w:p w:rsidR="00212DB5" w:rsidRDefault="004335A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 xml:space="preserve">Закономерность в ряду заданных объектов: её обнаружение, продолжение ряда. </w:t>
      </w:r>
    </w:p>
    <w:p w:rsidR="00212DB5" w:rsidRDefault="004335A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Верные (истинные)</w:t>
      </w:r>
      <w:r>
        <w:rPr>
          <w:rFonts w:ascii="Times New Roman" w:eastAsia="Calibri" w:hAnsi="Times New Roman"/>
          <w:color w:val="000000"/>
        </w:rPr>
        <w:t xml:space="preserve"> и неверные (ложные) предложения, составленные относительно заданного набора математических объектов.</w:t>
      </w:r>
    </w:p>
    <w:p w:rsidR="00212DB5" w:rsidRDefault="004335A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 xml:space="preserve">Чтение таблицы, содержащей не более 4 данных. Извлечение данного из строки или столбца, внесение одного-двух данных в таблицу. Чтение рисунка, схемы с одним-двумя числовыми данными (значениями данных величин). </w:t>
      </w:r>
    </w:p>
    <w:p w:rsidR="00212DB5" w:rsidRDefault="004335A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Двух-трёх шаговые инструкции, связанные с выч</w:t>
      </w:r>
      <w:r>
        <w:rPr>
          <w:rFonts w:ascii="Times New Roman" w:eastAsia="Calibri" w:hAnsi="Times New Roman"/>
          <w:color w:val="000000"/>
        </w:rPr>
        <w:t xml:space="preserve">ислением, измерением длины, изображением геометрической фигуры. </w:t>
      </w:r>
    </w:p>
    <w:p w:rsidR="00212DB5" w:rsidRDefault="004335A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Изучение математики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</w:t>
      </w:r>
      <w:r>
        <w:rPr>
          <w:rFonts w:ascii="Times New Roman" w:eastAsia="Calibri" w:hAnsi="Times New Roman"/>
          <w:color w:val="000000"/>
        </w:rPr>
        <w:t xml:space="preserve">ых учебных действий, регулятивных универсальных учебных действий, совместной деятельности. </w:t>
      </w:r>
    </w:p>
    <w:p w:rsidR="00212DB5" w:rsidRDefault="004335A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212DB5" w:rsidRDefault="004335A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наблюдать матем</w:t>
      </w:r>
      <w:r>
        <w:rPr>
          <w:rFonts w:ascii="Times New Roman" w:eastAsia="Calibri" w:hAnsi="Times New Roman"/>
          <w:color w:val="000000"/>
        </w:rPr>
        <w:t>атические объекты (числа, величины) в окружающем мире;</w:t>
      </w:r>
    </w:p>
    <w:p w:rsidR="00212DB5" w:rsidRDefault="004335A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обнаруживать общее и различное в записи арифметических действий;</w:t>
      </w:r>
    </w:p>
    <w:p w:rsidR="00212DB5" w:rsidRDefault="004335A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наблюдать действие измерительных приборов;</w:t>
      </w:r>
    </w:p>
    <w:p w:rsidR="00212DB5" w:rsidRDefault="004335A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сравнивать два объекта, два числа;</w:t>
      </w:r>
    </w:p>
    <w:p w:rsidR="00212DB5" w:rsidRDefault="004335A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распределять объекты на группы по заданному основанию;</w:t>
      </w:r>
    </w:p>
    <w:p w:rsidR="00212DB5" w:rsidRDefault="004335A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копировать изученные фигуры, рисовать от руки по собственному замыслу;</w:t>
      </w:r>
    </w:p>
    <w:p w:rsidR="00212DB5" w:rsidRDefault="004335A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приводить примеры чисел, геометрических фигур;</w:t>
      </w:r>
    </w:p>
    <w:p w:rsidR="00212DB5" w:rsidRDefault="004335A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 xml:space="preserve">соблюдать последовательность при количественном и порядковом счёте. </w:t>
      </w:r>
    </w:p>
    <w:p w:rsidR="00212DB5" w:rsidRDefault="004335A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У обучающегося будут сформированы следующие информационные действия к</w:t>
      </w:r>
      <w:r>
        <w:rPr>
          <w:rFonts w:ascii="Times New Roman" w:eastAsia="Calibri" w:hAnsi="Times New Roman"/>
          <w:color w:val="000000"/>
        </w:rPr>
        <w:t>ак часть познавательных универсальных учебных действий:</w:t>
      </w:r>
    </w:p>
    <w:p w:rsidR="00212DB5" w:rsidRDefault="004335A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понимать, что математические явления могут быть представлены с помощью различных средств: текст, числовая запись, таблица, рисунок, схема;</w:t>
      </w:r>
    </w:p>
    <w:p w:rsidR="00212DB5" w:rsidRDefault="004335A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lastRenderedPageBreak/>
        <w:t>читать таблицу, извлекать информацию, представленную в таблич</w:t>
      </w:r>
      <w:r>
        <w:rPr>
          <w:rFonts w:ascii="Times New Roman" w:eastAsia="Calibri" w:hAnsi="Times New Roman"/>
          <w:color w:val="000000"/>
        </w:rPr>
        <w:t xml:space="preserve">ной форме. </w:t>
      </w:r>
    </w:p>
    <w:p w:rsidR="00212DB5" w:rsidRDefault="004335A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У обучающегося будут сформированы следующие действия общения как часть коммуникативных универсальных учебных действий:</w:t>
      </w:r>
    </w:p>
    <w:p w:rsidR="00212DB5" w:rsidRDefault="004335A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характеризовать (описывать) число, геометрическую фигуру, последовательность из нескольких чисел, записанных по порядку;</w:t>
      </w:r>
    </w:p>
    <w:p w:rsidR="00212DB5" w:rsidRDefault="004335A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комм</w:t>
      </w:r>
      <w:r>
        <w:rPr>
          <w:rFonts w:ascii="Times New Roman" w:eastAsia="Calibri" w:hAnsi="Times New Roman"/>
          <w:color w:val="000000"/>
        </w:rPr>
        <w:t>ентировать ход сравнения двух объектов;</w:t>
      </w:r>
    </w:p>
    <w:p w:rsidR="00212DB5" w:rsidRDefault="004335A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описывать своими словами сюжетную ситуацию и математическое отношение величин (чисел), описывать положение предмета в пространстве;</w:t>
      </w:r>
    </w:p>
    <w:p w:rsidR="00212DB5" w:rsidRDefault="004335A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различать и использовать математические знаки;</w:t>
      </w:r>
    </w:p>
    <w:p w:rsidR="00212DB5" w:rsidRDefault="004335A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строить предложения относительно зада</w:t>
      </w:r>
      <w:r>
        <w:rPr>
          <w:rFonts w:ascii="Times New Roman" w:eastAsia="Calibri" w:hAnsi="Times New Roman"/>
          <w:color w:val="000000"/>
        </w:rPr>
        <w:t xml:space="preserve">нного набора объектов. </w:t>
      </w:r>
    </w:p>
    <w:p w:rsidR="00212DB5" w:rsidRDefault="004335A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У обучающегося будут сформированы следующие действия самоорганизации и самоконтроля как часть регулятивных универсальных учебных действий:</w:t>
      </w:r>
    </w:p>
    <w:p w:rsidR="00212DB5" w:rsidRDefault="004335A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принимать учебную задачу, удерживать её в процессе деятельности;</w:t>
      </w:r>
    </w:p>
    <w:p w:rsidR="00212DB5" w:rsidRDefault="004335A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действовать в соответствии с</w:t>
      </w:r>
      <w:r>
        <w:rPr>
          <w:rFonts w:ascii="Times New Roman" w:eastAsia="Calibri" w:hAnsi="Times New Roman"/>
          <w:color w:val="000000"/>
        </w:rPr>
        <w:t xml:space="preserve"> предложенным образцом, инструкцией;</w:t>
      </w:r>
    </w:p>
    <w:p w:rsidR="00212DB5" w:rsidRDefault="004335A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проявлять интерес к проверке результатов решения учебной задачи, с помощью учителя устанавливать причину возникшей ошибки и трудности;</w:t>
      </w:r>
    </w:p>
    <w:p w:rsidR="00212DB5" w:rsidRDefault="004335A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 xml:space="preserve">проверять правильность вычисления с помощью другого приёма выполнения действия. </w:t>
      </w:r>
    </w:p>
    <w:p w:rsidR="00212DB5" w:rsidRDefault="004335A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Сов</w:t>
      </w:r>
      <w:r>
        <w:rPr>
          <w:rFonts w:ascii="Times New Roman" w:eastAsia="Calibri" w:hAnsi="Times New Roman"/>
          <w:color w:val="000000"/>
        </w:rPr>
        <w:t>местная деятельность способствует формированию умений:</w:t>
      </w:r>
    </w:p>
    <w:p w:rsidR="00212DB5" w:rsidRDefault="004335A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участвовать в парной работе с математическим материалом, выполнять правила совместной деятельности: договариваться, считаться с мнением партнёра, спокойно и мирно разрешать конфликты.</w:t>
      </w:r>
    </w:p>
    <w:p w:rsidR="00212DB5" w:rsidRDefault="004335A4">
      <w:pPr>
        <w:spacing w:line="264" w:lineRule="auto"/>
        <w:jc w:val="both"/>
      </w:pPr>
      <w:r>
        <w:t xml:space="preserve"> </w:t>
      </w:r>
    </w:p>
    <w:p w:rsidR="00212DB5" w:rsidRDefault="004335A4">
      <w:pPr>
        <w:spacing w:line="264" w:lineRule="auto"/>
        <w:jc w:val="both"/>
      </w:pPr>
      <w:r>
        <w:rPr>
          <w:rFonts w:ascii="Times New Roman" w:eastAsia="Calibri" w:hAnsi="Times New Roman"/>
          <w:b/>
          <w:color w:val="000000"/>
        </w:rPr>
        <w:t>2 КЛАСС</w:t>
      </w:r>
    </w:p>
    <w:p w:rsidR="00212DB5" w:rsidRDefault="004335A4">
      <w:pPr>
        <w:spacing w:line="264" w:lineRule="auto"/>
        <w:jc w:val="both"/>
      </w:pPr>
      <w:r>
        <w:t xml:space="preserve"> </w:t>
      </w:r>
    </w:p>
    <w:p w:rsidR="00212DB5" w:rsidRDefault="004335A4">
      <w:pPr>
        <w:spacing w:line="264" w:lineRule="auto"/>
        <w:jc w:val="both"/>
      </w:pPr>
      <w:r>
        <w:rPr>
          <w:rFonts w:ascii="Times New Roman" w:eastAsia="Calibri" w:hAnsi="Times New Roman"/>
          <w:b/>
          <w:color w:val="000000"/>
        </w:rPr>
        <w:t>Числа</w:t>
      </w:r>
      <w:r>
        <w:rPr>
          <w:rFonts w:ascii="Times New Roman" w:eastAsia="Calibri" w:hAnsi="Times New Roman"/>
          <w:b/>
          <w:color w:val="000000"/>
        </w:rPr>
        <w:t xml:space="preserve"> и величины</w:t>
      </w:r>
    </w:p>
    <w:p w:rsidR="00212DB5" w:rsidRDefault="004335A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 xml:space="preserve">Числа в пределах 100: чтение, запись, десятичный состав, сравнение. Запись равенства, неравенства. Увеличение, уменьшение числа на несколько единиц, десятков. Разностное сравнение чисел. </w:t>
      </w:r>
    </w:p>
    <w:p w:rsidR="00212DB5" w:rsidRDefault="004335A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lastRenderedPageBreak/>
        <w:t>Величины: сравнение по массе (единица массы – килограмм)</w:t>
      </w:r>
      <w:r>
        <w:rPr>
          <w:rFonts w:ascii="Times New Roman" w:eastAsia="Calibri" w:hAnsi="Times New Roman"/>
          <w:color w:val="000000"/>
        </w:rPr>
        <w:t xml:space="preserve">, времени (единицы времени – час, минута), измерение длины (единицы длины – метр, дециметр, сантиметр, миллиметр). Соотношение между единицами величины (в пределах 100), его применение для решения практических задач. </w:t>
      </w:r>
    </w:p>
    <w:p w:rsidR="00212DB5" w:rsidRDefault="004335A4">
      <w:pPr>
        <w:spacing w:line="264" w:lineRule="auto"/>
        <w:jc w:val="both"/>
      </w:pPr>
      <w:r>
        <w:rPr>
          <w:rFonts w:ascii="Times New Roman" w:eastAsia="Calibri" w:hAnsi="Times New Roman"/>
          <w:b/>
          <w:color w:val="000000"/>
        </w:rPr>
        <w:t>Арифметические действия</w:t>
      </w:r>
    </w:p>
    <w:p w:rsidR="00212DB5" w:rsidRDefault="004335A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Устное сложени</w:t>
      </w:r>
      <w:r>
        <w:rPr>
          <w:rFonts w:ascii="Times New Roman" w:eastAsia="Calibri" w:hAnsi="Times New Roman"/>
          <w:color w:val="000000"/>
        </w:rPr>
        <w:t>е и вычитание чисел в пределах 100 без перехода и с переходом через разряд. Письменное сложение и вычитание чисел в пределах 100. Переместительное, сочетательное свойства сложения, их применение для вычислений. Взаимосвязь компонентов и результата действия</w:t>
      </w:r>
      <w:r>
        <w:rPr>
          <w:rFonts w:ascii="Times New Roman" w:eastAsia="Calibri" w:hAnsi="Times New Roman"/>
          <w:color w:val="000000"/>
        </w:rPr>
        <w:t xml:space="preserve"> сложения, действия вычитания. Проверка результата вычисления (реальность ответа, обратное действие). </w:t>
      </w:r>
    </w:p>
    <w:p w:rsidR="00212DB5" w:rsidRDefault="004335A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 xml:space="preserve">Действия умножения и деления чисел в практических и учебных ситуациях. Названия компонентов действий умножения, деления. </w:t>
      </w:r>
    </w:p>
    <w:p w:rsidR="00212DB5" w:rsidRDefault="004335A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 xml:space="preserve">Табличное умножение в пределах </w:t>
      </w:r>
      <w:r>
        <w:rPr>
          <w:rFonts w:ascii="Times New Roman" w:eastAsia="Calibri" w:hAnsi="Times New Roman"/>
          <w:color w:val="000000"/>
        </w:rPr>
        <w:t xml:space="preserve">50. Табличные случаи умножения, деления при вычислениях и решении задач. Переместительное свойство умножения. Взаимосвязь компонентов и результата действия умножения, действия деления. </w:t>
      </w:r>
    </w:p>
    <w:p w:rsidR="00212DB5" w:rsidRDefault="004335A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Неизвестный компонент действия сложения, действия вычитания. Нахождени</w:t>
      </w:r>
      <w:r>
        <w:rPr>
          <w:rFonts w:ascii="Times New Roman" w:eastAsia="Calibri" w:hAnsi="Times New Roman"/>
          <w:color w:val="000000"/>
        </w:rPr>
        <w:t xml:space="preserve">е неизвестного компонента сложения, вычитания. </w:t>
      </w:r>
    </w:p>
    <w:p w:rsidR="00212DB5" w:rsidRDefault="004335A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Числовое выражение: чтение, запись, вычисление значения. Порядок выполнения действий в числовом выражении, содержащем действия сложения и вычитания (со скобками или без скобок) в пределах 100 (не более трёх д</w:t>
      </w:r>
      <w:r>
        <w:rPr>
          <w:rFonts w:ascii="Times New Roman" w:eastAsia="Calibri" w:hAnsi="Times New Roman"/>
          <w:color w:val="000000"/>
        </w:rPr>
        <w:t>ействий). Нахождение значения числового выражения. Рациональные приёмы вычислений: использование переместительного свойства.</w:t>
      </w:r>
    </w:p>
    <w:p w:rsidR="00212DB5" w:rsidRDefault="004335A4">
      <w:pPr>
        <w:spacing w:line="264" w:lineRule="auto"/>
        <w:jc w:val="both"/>
      </w:pPr>
      <w:r>
        <w:rPr>
          <w:rFonts w:ascii="Times New Roman" w:eastAsia="Calibri" w:hAnsi="Times New Roman"/>
          <w:b/>
          <w:color w:val="000000"/>
        </w:rPr>
        <w:t>Текстовые задачи</w:t>
      </w:r>
    </w:p>
    <w:p w:rsidR="00212DB5" w:rsidRDefault="004335A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Чтение, представление текста задачи в виде рисунка, схемы или другой модели. План решения задачи в два действия, в</w:t>
      </w:r>
      <w:r>
        <w:rPr>
          <w:rFonts w:ascii="Times New Roman" w:eastAsia="Calibri" w:hAnsi="Times New Roman"/>
          <w:color w:val="000000"/>
        </w:rPr>
        <w:t>ыбор соответствующих плану арифметических действий. Запись решения и ответа задачи. Решение текстовых задач на применение смысла арифметического действия (сложение, вычитание, умножение, деление). Расчётные задачи на увеличение или уменьшение величины на н</w:t>
      </w:r>
      <w:r>
        <w:rPr>
          <w:rFonts w:ascii="Times New Roman" w:eastAsia="Calibri" w:hAnsi="Times New Roman"/>
          <w:color w:val="000000"/>
        </w:rPr>
        <w:t xml:space="preserve">есколько единиц или в несколько раз. Запись ответа к задаче и его проверка (формулирование, проверка на достоверность, следование плану, соответствие поставленному вопросу). </w:t>
      </w:r>
    </w:p>
    <w:p w:rsidR="00212DB5" w:rsidRDefault="004335A4">
      <w:pPr>
        <w:spacing w:line="264" w:lineRule="auto"/>
        <w:jc w:val="both"/>
      </w:pPr>
      <w:r>
        <w:rPr>
          <w:rFonts w:ascii="Times New Roman" w:eastAsia="Calibri" w:hAnsi="Times New Roman"/>
          <w:b/>
          <w:color w:val="000000"/>
        </w:rPr>
        <w:t>Пространственные отношения и геометрические фигуры</w:t>
      </w:r>
    </w:p>
    <w:p w:rsidR="00212DB5" w:rsidRDefault="004335A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Распознавание и изображение ге</w:t>
      </w:r>
      <w:r>
        <w:rPr>
          <w:rFonts w:ascii="Times New Roman" w:eastAsia="Calibri" w:hAnsi="Times New Roman"/>
          <w:color w:val="000000"/>
        </w:rPr>
        <w:t>ометрических фигур: точка, прямая, прямой угол, ломаная, многоугольник. Построение отрезка заданной длины с помощью линейки. Изображение на клетчатой бумаге прямоугольника с заданными длинами сторон, квадрата с заданной длиной стороны. Длина ломаной. Измер</w:t>
      </w:r>
      <w:r>
        <w:rPr>
          <w:rFonts w:ascii="Times New Roman" w:eastAsia="Calibri" w:hAnsi="Times New Roman"/>
          <w:color w:val="000000"/>
        </w:rPr>
        <w:t>ение периметра изображённого прямоугольника (квадрата), запись результата измерения в сантиметрах.</w:t>
      </w:r>
    </w:p>
    <w:p w:rsidR="00212DB5" w:rsidRDefault="004335A4">
      <w:pPr>
        <w:spacing w:line="264" w:lineRule="auto"/>
        <w:jc w:val="both"/>
      </w:pPr>
      <w:r>
        <w:rPr>
          <w:rFonts w:ascii="Times New Roman" w:eastAsia="Calibri" w:hAnsi="Times New Roman"/>
          <w:b/>
          <w:color w:val="000000"/>
        </w:rPr>
        <w:lastRenderedPageBreak/>
        <w:t>Математическая информация</w:t>
      </w:r>
    </w:p>
    <w:p w:rsidR="00212DB5" w:rsidRDefault="004335A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Нахождение, формулирование одного-двух общих признаков набора математических объектов: чисел, величин, геометрических фигур. Класси</w:t>
      </w:r>
      <w:r>
        <w:rPr>
          <w:rFonts w:ascii="Times New Roman" w:eastAsia="Calibri" w:hAnsi="Times New Roman"/>
          <w:color w:val="000000"/>
        </w:rPr>
        <w:t xml:space="preserve">фикация объектов по заданному или самостоятельно установленному признаку. Закономерность в ряду чисел, геометрических фигур, объектов повседневной жизни. </w:t>
      </w:r>
    </w:p>
    <w:p w:rsidR="00212DB5" w:rsidRDefault="004335A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Верные (истинные) и неверные (ложные) утверждения, содержащие количественные, пространственные отноше</w:t>
      </w:r>
      <w:r>
        <w:rPr>
          <w:rFonts w:ascii="Times New Roman" w:eastAsia="Calibri" w:hAnsi="Times New Roman"/>
          <w:color w:val="000000"/>
        </w:rPr>
        <w:t xml:space="preserve">ния, зависимости между числами или величинами. Конструирование утверждений с использованием слов «каждый», «все». </w:t>
      </w:r>
    </w:p>
    <w:p w:rsidR="00212DB5" w:rsidRDefault="004335A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Работа с таблицами: извлечение и использование для ответа на вопрос информации, представленной в таблице (например, таблицы сложения, умножен</w:t>
      </w:r>
      <w:r>
        <w:rPr>
          <w:rFonts w:ascii="Times New Roman" w:eastAsia="Calibri" w:hAnsi="Times New Roman"/>
          <w:color w:val="000000"/>
        </w:rPr>
        <w:t xml:space="preserve">ия, графика дежурств). </w:t>
      </w:r>
    </w:p>
    <w:p w:rsidR="00212DB5" w:rsidRDefault="004335A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 xml:space="preserve">Внесение данных в таблицу, дополнение моделей (схем, изображений) готовыми числовыми данными. </w:t>
      </w:r>
    </w:p>
    <w:p w:rsidR="00212DB5" w:rsidRDefault="004335A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 xml:space="preserve">Алгоритмы (приёмы, правила) устных и письменных вычислений, измерений и построения геометрических фигур. </w:t>
      </w:r>
    </w:p>
    <w:p w:rsidR="00212DB5" w:rsidRDefault="004335A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 xml:space="preserve">Правила работы с электронными средствами обучения (электронной формой учебника, компьютерными тренажёрами). </w:t>
      </w:r>
    </w:p>
    <w:p w:rsidR="00212DB5" w:rsidRDefault="004335A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 xml:space="preserve">Изучение математики во 2 классе способствует освоению на пропедевтическом уровне ряда универсальных учебных действий: познавательных универсальных </w:t>
      </w:r>
      <w:r>
        <w:rPr>
          <w:rFonts w:ascii="Times New Roman" w:eastAsia="Calibri" w:hAnsi="Times New Roman"/>
          <w:color w:val="000000"/>
        </w:rPr>
        <w:t>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212DB5" w:rsidRDefault="004335A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У обучающегося будут сформированы следующие базовые логические и исследовательские действия как часть познавательных уни</w:t>
      </w:r>
      <w:r>
        <w:rPr>
          <w:rFonts w:ascii="Times New Roman" w:eastAsia="Calibri" w:hAnsi="Times New Roman"/>
          <w:color w:val="000000"/>
        </w:rPr>
        <w:t>версальных учебных действий:</w:t>
      </w:r>
    </w:p>
    <w:p w:rsidR="00212DB5" w:rsidRDefault="004335A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наблюдать математические отношения (часть – целое, больше – меньше) в окружающем мире;</w:t>
      </w:r>
    </w:p>
    <w:p w:rsidR="00212DB5" w:rsidRDefault="004335A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характеризовать назначение и использовать простейшие измерительные приборы (сантиметровая лента, весы);</w:t>
      </w:r>
    </w:p>
    <w:p w:rsidR="00212DB5" w:rsidRDefault="004335A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сравнивать группы объектов (чисел, в</w:t>
      </w:r>
      <w:r>
        <w:rPr>
          <w:rFonts w:ascii="Times New Roman" w:eastAsia="Calibri" w:hAnsi="Times New Roman"/>
          <w:color w:val="000000"/>
        </w:rPr>
        <w:t>еличин, геометрических фигур) по самостоятельно выбранному основанию;</w:t>
      </w:r>
    </w:p>
    <w:p w:rsidR="00212DB5" w:rsidRDefault="004335A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распределять (классифицировать) объекты (числа, величины, геометрические фигуры, текстовые задачи в одно действие) на группы;</w:t>
      </w:r>
    </w:p>
    <w:p w:rsidR="00212DB5" w:rsidRDefault="004335A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обнаруживать модели геометрических фигур в окружающем мире;</w:t>
      </w:r>
    </w:p>
    <w:p w:rsidR="00212DB5" w:rsidRDefault="004335A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lastRenderedPageBreak/>
        <w:t>вести поиск различных решений задачи (расчётной, с геометрическим содержанием);</w:t>
      </w:r>
    </w:p>
    <w:p w:rsidR="00212DB5" w:rsidRDefault="004335A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воспроизводить порядок выполнения действий в числовом выражении, содержащем действия сложения и вычитания (со скобками или без скобок);</w:t>
      </w:r>
    </w:p>
    <w:p w:rsidR="00212DB5" w:rsidRDefault="004335A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устанавливать соответствие между математ</w:t>
      </w:r>
      <w:r>
        <w:rPr>
          <w:rFonts w:ascii="Times New Roman" w:eastAsia="Calibri" w:hAnsi="Times New Roman"/>
          <w:color w:val="000000"/>
        </w:rPr>
        <w:t>ическим выражением и его текстовым описанием;</w:t>
      </w:r>
    </w:p>
    <w:p w:rsidR="00212DB5" w:rsidRDefault="004335A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 xml:space="preserve">подбирать примеры, подтверждающие суждение, вывод, ответ. </w:t>
      </w:r>
    </w:p>
    <w:p w:rsidR="00212DB5" w:rsidRDefault="004335A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У обучающегося будут сформированы следующие информационные действия как часть познавательных универсальных учебных действий:</w:t>
      </w:r>
    </w:p>
    <w:p w:rsidR="00212DB5" w:rsidRDefault="004335A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извлекать и использовать и</w:t>
      </w:r>
      <w:r>
        <w:rPr>
          <w:rFonts w:ascii="Times New Roman" w:eastAsia="Calibri" w:hAnsi="Times New Roman"/>
          <w:color w:val="000000"/>
        </w:rPr>
        <w:t>нформацию, представленную в текстовой, графической (рисунок, схема, таблица) форме;</w:t>
      </w:r>
    </w:p>
    <w:p w:rsidR="00212DB5" w:rsidRDefault="004335A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устанавливать логику перебора вариантов для решения простейших комбинаторных задач;</w:t>
      </w:r>
    </w:p>
    <w:p w:rsidR="00212DB5" w:rsidRDefault="004335A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 xml:space="preserve">дополнять модели (схемы, изображения) готовыми числовыми данными. </w:t>
      </w:r>
    </w:p>
    <w:p w:rsidR="00212DB5" w:rsidRDefault="004335A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 xml:space="preserve">У обучающегося будут </w:t>
      </w:r>
      <w:r>
        <w:rPr>
          <w:rFonts w:ascii="Times New Roman" w:eastAsia="Calibri" w:hAnsi="Times New Roman"/>
          <w:color w:val="000000"/>
        </w:rPr>
        <w:t>сформированы следующие действия общения как часть коммуникативных универсальных учебных действий:</w:t>
      </w:r>
    </w:p>
    <w:p w:rsidR="00212DB5" w:rsidRDefault="004335A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комментировать ход вычислений;</w:t>
      </w:r>
    </w:p>
    <w:p w:rsidR="00212DB5" w:rsidRDefault="004335A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объяснять выбор величины, соответствующей ситуации измерения;</w:t>
      </w:r>
    </w:p>
    <w:p w:rsidR="00212DB5" w:rsidRDefault="004335A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составлять текстовую задачу с заданным отношением (готовым решени</w:t>
      </w:r>
      <w:r>
        <w:rPr>
          <w:rFonts w:ascii="Times New Roman" w:eastAsia="Calibri" w:hAnsi="Times New Roman"/>
          <w:color w:val="000000"/>
        </w:rPr>
        <w:t>ем) по образцу;</w:t>
      </w:r>
    </w:p>
    <w:p w:rsidR="00212DB5" w:rsidRDefault="004335A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использовать математические знаки и терминологию для описания сюжетной ситуации, конструирования утверждений, выводов относительно данных объектов, отношения;</w:t>
      </w:r>
    </w:p>
    <w:p w:rsidR="00212DB5" w:rsidRDefault="004335A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называть числа, величины, геометрические фигуры, обладающие заданным свойством;</w:t>
      </w:r>
    </w:p>
    <w:p w:rsidR="00212DB5" w:rsidRDefault="004335A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з</w:t>
      </w:r>
      <w:r>
        <w:rPr>
          <w:rFonts w:ascii="Times New Roman" w:eastAsia="Calibri" w:hAnsi="Times New Roman"/>
          <w:color w:val="000000"/>
        </w:rPr>
        <w:t>аписывать, читать число, числовое выражение;</w:t>
      </w:r>
    </w:p>
    <w:p w:rsidR="00212DB5" w:rsidRDefault="004335A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 xml:space="preserve">приводить примеры, иллюстрирующие арифметическое действие, взаимное расположение геометрических фигур; </w:t>
      </w:r>
    </w:p>
    <w:p w:rsidR="00212DB5" w:rsidRDefault="004335A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 xml:space="preserve">конструировать утверждения с использованием слов «каждый», «все». </w:t>
      </w:r>
    </w:p>
    <w:p w:rsidR="00212DB5" w:rsidRDefault="004335A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У обучающегося будут сформированы следую</w:t>
      </w:r>
      <w:r>
        <w:rPr>
          <w:rFonts w:ascii="Times New Roman" w:eastAsia="Calibri" w:hAnsi="Times New Roman"/>
          <w:color w:val="000000"/>
        </w:rPr>
        <w:t>щие действия самоорганизации и самоконтроля как часть регулятивных универсальных учебных действий:</w:t>
      </w:r>
    </w:p>
    <w:p w:rsidR="00212DB5" w:rsidRDefault="004335A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следовать установленному правилу, по которому составлен ряд чисел, величин, геометрических фигур;</w:t>
      </w:r>
    </w:p>
    <w:p w:rsidR="00212DB5" w:rsidRDefault="004335A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lastRenderedPageBreak/>
        <w:t>организовывать, участвовать, контролировать ход и результат</w:t>
      </w:r>
      <w:r>
        <w:rPr>
          <w:rFonts w:ascii="Times New Roman" w:eastAsia="Calibri" w:hAnsi="Times New Roman"/>
          <w:color w:val="000000"/>
        </w:rPr>
        <w:t xml:space="preserve"> парной работы с математическим материалом;</w:t>
      </w:r>
    </w:p>
    <w:p w:rsidR="00212DB5" w:rsidRDefault="004335A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проверять правильность вычисления с помощью другого приёма выполнения действия, обратного действия;</w:t>
      </w:r>
    </w:p>
    <w:p w:rsidR="00212DB5" w:rsidRDefault="004335A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 xml:space="preserve">находить с помощью учителя причину возникшей ошибки или затруднения. </w:t>
      </w:r>
    </w:p>
    <w:p w:rsidR="00212DB5" w:rsidRDefault="004335A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У обучающегося будут сформированы следующи</w:t>
      </w:r>
      <w:r>
        <w:rPr>
          <w:rFonts w:ascii="Times New Roman" w:eastAsia="Calibri" w:hAnsi="Times New Roman"/>
          <w:color w:val="000000"/>
        </w:rPr>
        <w:t>е умения совместной деятельности:</w:t>
      </w:r>
    </w:p>
    <w:p w:rsidR="00212DB5" w:rsidRDefault="004335A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принимать правила совместной деятельности при работе в парах, группах, составленных учителем или самостоятельно;</w:t>
      </w:r>
    </w:p>
    <w:p w:rsidR="00212DB5" w:rsidRDefault="004335A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участвовать в парной и групповой работе с математическим материалом: обсуждать цель деятельности, ход работы,</w:t>
      </w:r>
      <w:r>
        <w:rPr>
          <w:rFonts w:ascii="Times New Roman" w:eastAsia="Calibri" w:hAnsi="Times New Roman"/>
          <w:color w:val="000000"/>
        </w:rPr>
        <w:t xml:space="preserve"> комментировать свои действия, выслушивать мнения других участников, готовить презентацию (устное выступление) решения или ответа;</w:t>
      </w:r>
    </w:p>
    <w:p w:rsidR="00212DB5" w:rsidRDefault="004335A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решать совместно математические задачи поискового и творческого характера (определять с помощью измерительных инструментов дл</w:t>
      </w:r>
      <w:r>
        <w:rPr>
          <w:rFonts w:ascii="Times New Roman" w:eastAsia="Calibri" w:hAnsi="Times New Roman"/>
          <w:color w:val="000000"/>
        </w:rPr>
        <w:t>ину, определять время и продолжительность с помощью часов, выполнять прикидку и оценку результата действий, измерений);</w:t>
      </w:r>
    </w:p>
    <w:p w:rsidR="00212DB5" w:rsidRDefault="004335A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совместно с учителем оценивать результаты выполнения общей работы.</w:t>
      </w:r>
    </w:p>
    <w:p w:rsidR="00212DB5" w:rsidRDefault="004335A4">
      <w:pPr>
        <w:spacing w:line="264" w:lineRule="auto"/>
        <w:jc w:val="both"/>
      </w:pPr>
      <w:r>
        <w:t xml:space="preserve"> </w:t>
      </w:r>
    </w:p>
    <w:p w:rsidR="00212DB5" w:rsidRDefault="004335A4">
      <w:pPr>
        <w:spacing w:line="264" w:lineRule="auto"/>
        <w:jc w:val="both"/>
      </w:pPr>
      <w:r>
        <w:rPr>
          <w:rFonts w:ascii="Times New Roman" w:eastAsia="Calibri" w:hAnsi="Times New Roman"/>
          <w:b/>
          <w:color w:val="000000"/>
        </w:rPr>
        <w:t>3 КЛАСС</w:t>
      </w:r>
    </w:p>
    <w:p w:rsidR="00212DB5" w:rsidRDefault="004335A4">
      <w:pPr>
        <w:spacing w:line="264" w:lineRule="auto"/>
        <w:jc w:val="both"/>
      </w:pPr>
      <w:r>
        <w:t xml:space="preserve"> </w:t>
      </w:r>
    </w:p>
    <w:p w:rsidR="00212DB5" w:rsidRDefault="004335A4">
      <w:pPr>
        <w:spacing w:line="264" w:lineRule="auto"/>
        <w:jc w:val="both"/>
      </w:pPr>
      <w:r>
        <w:rPr>
          <w:rFonts w:ascii="Times New Roman" w:eastAsia="Calibri" w:hAnsi="Times New Roman"/>
          <w:b/>
          <w:color w:val="000000"/>
        </w:rPr>
        <w:t>Числа и величины</w:t>
      </w:r>
    </w:p>
    <w:p w:rsidR="00212DB5" w:rsidRDefault="004335A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 xml:space="preserve">Числа в пределах 1000: чтение, запись, </w:t>
      </w:r>
      <w:r>
        <w:rPr>
          <w:rFonts w:ascii="Times New Roman" w:eastAsia="Calibri" w:hAnsi="Times New Roman"/>
          <w:color w:val="000000"/>
        </w:rPr>
        <w:t>сравнение, представление в виде суммы разрядных слагаемых. Равенства и неравенства: чтение, составление. Увеличение или уменьшение числа в несколько раз. Кратное сравнение чисел.</w:t>
      </w:r>
    </w:p>
    <w:p w:rsidR="00212DB5" w:rsidRDefault="004335A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Масса (единица массы – грамм), соотношение между килограммом и граммом, отнош</w:t>
      </w:r>
      <w:r>
        <w:rPr>
          <w:rFonts w:ascii="Times New Roman" w:eastAsia="Calibri" w:hAnsi="Times New Roman"/>
          <w:color w:val="000000"/>
        </w:rPr>
        <w:t>ения «тяжелее</w:t>
      </w:r>
      <w:r>
        <w:rPr>
          <w:rFonts w:ascii="Times New Roman" w:eastAsia="Calibri" w:hAnsi="Times New Roman"/>
          <w:color w:val="333333"/>
        </w:rPr>
        <w:t xml:space="preserve"> – </w:t>
      </w:r>
      <w:r>
        <w:rPr>
          <w:rFonts w:ascii="Times New Roman" w:eastAsia="Calibri" w:hAnsi="Times New Roman"/>
          <w:color w:val="000000"/>
        </w:rPr>
        <w:t>легче на…», «тяжелее</w:t>
      </w:r>
      <w:r>
        <w:rPr>
          <w:rFonts w:ascii="Times New Roman" w:eastAsia="Calibri" w:hAnsi="Times New Roman"/>
          <w:color w:val="333333"/>
        </w:rPr>
        <w:t xml:space="preserve"> – </w:t>
      </w:r>
      <w:r>
        <w:rPr>
          <w:rFonts w:ascii="Times New Roman" w:eastAsia="Calibri" w:hAnsi="Times New Roman"/>
          <w:color w:val="000000"/>
        </w:rPr>
        <w:t xml:space="preserve">легче в…». </w:t>
      </w:r>
    </w:p>
    <w:p w:rsidR="00212DB5" w:rsidRDefault="004335A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Стоимость (единицы – рубль, копейка), установление отношения «дороже</w:t>
      </w:r>
      <w:r>
        <w:rPr>
          <w:rFonts w:ascii="Times New Roman" w:eastAsia="Calibri" w:hAnsi="Times New Roman"/>
          <w:color w:val="333333"/>
        </w:rPr>
        <w:t xml:space="preserve"> – </w:t>
      </w:r>
      <w:r>
        <w:rPr>
          <w:rFonts w:ascii="Times New Roman" w:eastAsia="Calibri" w:hAnsi="Times New Roman"/>
          <w:color w:val="000000"/>
        </w:rPr>
        <w:t>дешевле на…», «дороже</w:t>
      </w:r>
      <w:r>
        <w:rPr>
          <w:rFonts w:ascii="Times New Roman" w:eastAsia="Calibri" w:hAnsi="Times New Roman"/>
          <w:color w:val="333333"/>
        </w:rPr>
        <w:t xml:space="preserve"> – </w:t>
      </w:r>
      <w:r>
        <w:rPr>
          <w:rFonts w:ascii="Times New Roman" w:eastAsia="Calibri" w:hAnsi="Times New Roman"/>
          <w:color w:val="000000"/>
        </w:rPr>
        <w:t xml:space="preserve">дешевле в…». Соотношение «цена, количество, стоимость» в практической ситуации. </w:t>
      </w:r>
    </w:p>
    <w:p w:rsidR="00212DB5" w:rsidRDefault="004335A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 xml:space="preserve">Время (единица времени – </w:t>
      </w:r>
      <w:r>
        <w:rPr>
          <w:rFonts w:ascii="Times New Roman" w:eastAsia="Calibri" w:hAnsi="Times New Roman"/>
          <w:color w:val="000000"/>
        </w:rPr>
        <w:t>секунда), установление отношения «быстрее</w:t>
      </w:r>
      <w:r>
        <w:rPr>
          <w:rFonts w:ascii="Times New Roman" w:eastAsia="Calibri" w:hAnsi="Times New Roman"/>
          <w:color w:val="333333"/>
        </w:rPr>
        <w:t xml:space="preserve"> – </w:t>
      </w:r>
      <w:r>
        <w:rPr>
          <w:rFonts w:ascii="Times New Roman" w:eastAsia="Calibri" w:hAnsi="Times New Roman"/>
          <w:color w:val="000000"/>
        </w:rPr>
        <w:t>медленнее на…», «быстрее</w:t>
      </w:r>
      <w:r>
        <w:rPr>
          <w:rFonts w:ascii="Times New Roman" w:eastAsia="Calibri" w:hAnsi="Times New Roman"/>
          <w:color w:val="333333"/>
        </w:rPr>
        <w:t xml:space="preserve"> – </w:t>
      </w:r>
      <w:r>
        <w:rPr>
          <w:rFonts w:ascii="Times New Roman" w:eastAsia="Calibri" w:hAnsi="Times New Roman"/>
          <w:color w:val="000000"/>
        </w:rPr>
        <w:t xml:space="preserve">медленнее в…». Соотношение «начало, окончание, продолжительность события» в практической ситуации. </w:t>
      </w:r>
    </w:p>
    <w:p w:rsidR="00212DB5" w:rsidRDefault="004335A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lastRenderedPageBreak/>
        <w:t xml:space="preserve">Длина (единицы длины – миллиметр, километр), соотношение между величинами в пределах </w:t>
      </w:r>
      <w:r>
        <w:rPr>
          <w:rFonts w:ascii="Times New Roman" w:eastAsia="Calibri" w:hAnsi="Times New Roman"/>
          <w:color w:val="000000"/>
        </w:rPr>
        <w:t>тысячи. Сравнение объектов по длине.</w:t>
      </w:r>
    </w:p>
    <w:p w:rsidR="00212DB5" w:rsidRDefault="004335A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Площадь (единицы площади – квадратный метр, квадратный сантиметр, квадратный дециметр, квадратный метр). Сравнение объектов по площади.</w:t>
      </w:r>
    </w:p>
    <w:p w:rsidR="00212DB5" w:rsidRDefault="004335A4">
      <w:pPr>
        <w:spacing w:line="264" w:lineRule="auto"/>
        <w:jc w:val="both"/>
      </w:pPr>
      <w:r>
        <w:rPr>
          <w:rFonts w:ascii="Times New Roman" w:eastAsia="Calibri" w:hAnsi="Times New Roman"/>
          <w:b/>
          <w:color w:val="000000"/>
        </w:rPr>
        <w:t>Арифметические действия</w:t>
      </w:r>
    </w:p>
    <w:p w:rsidR="00212DB5" w:rsidRDefault="004335A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Устные вычисления, сводимые к действиям в пределах 100 (таб</w:t>
      </w:r>
      <w:r>
        <w:rPr>
          <w:rFonts w:ascii="Times New Roman" w:eastAsia="Calibri" w:hAnsi="Times New Roman"/>
          <w:color w:val="000000"/>
        </w:rPr>
        <w:t xml:space="preserve">личное и внетабличное умножение, деление, действия с круглыми числами). </w:t>
      </w:r>
    </w:p>
    <w:p w:rsidR="00212DB5" w:rsidRDefault="004335A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Письменное сложение, вычитание чисел в пределах 1000. Действия с числами 0 и 1.</w:t>
      </w:r>
    </w:p>
    <w:p w:rsidR="00212DB5" w:rsidRDefault="004335A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Письменное умножение в столбик, письменное деление уголком. Письменное умножение, деление на однозначно</w:t>
      </w:r>
      <w:r>
        <w:rPr>
          <w:rFonts w:ascii="Times New Roman" w:eastAsia="Calibri" w:hAnsi="Times New Roman"/>
          <w:color w:val="000000"/>
        </w:rPr>
        <w:t xml:space="preserve">е число в пределах 100. Проверка результата вычисления (прикидка или оценка результата, обратное действие, применение алгоритма, использование калькулятора). </w:t>
      </w:r>
    </w:p>
    <w:p w:rsidR="00212DB5" w:rsidRDefault="004335A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Переместительное, сочетательное свойства сложения, умножения при вычислениях.</w:t>
      </w:r>
    </w:p>
    <w:p w:rsidR="00212DB5" w:rsidRDefault="004335A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Нахождение неизвест</w:t>
      </w:r>
      <w:r>
        <w:rPr>
          <w:rFonts w:ascii="Times New Roman" w:eastAsia="Calibri" w:hAnsi="Times New Roman"/>
          <w:color w:val="000000"/>
        </w:rPr>
        <w:t xml:space="preserve">ного компонента арифметического действия. </w:t>
      </w:r>
    </w:p>
    <w:p w:rsidR="00212DB5" w:rsidRDefault="004335A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Порядок действий в числовом выражении, значение числового выражения, содержащего несколько действий (со скобками или без скобок), с вычислениями в пределах 1000.</w:t>
      </w:r>
    </w:p>
    <w:p w:rsidR="00212DB5" w:rsidRDefault="004335A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 xml:space="preserve">Однородные величины: сложение и вычитание. </w:t>
      </w:r>
    </w:p>
    <w:p w:rsidR="00212DB5" w:rsidRDefault="004335A4">
      <w:pPr>
        <w:spacing w:line="264" w:lineRule="auto"/>
        <w:jc w:val="both"/>
      </w:pPr>
      <w:r>
        <w:rPr>
          <w:rFonts w:ascii="Times New Roman" w:eastAsia="Calibri" w:hAnsi="Times New Roman"/>
          <w:b/>
          <w:color w:val="000000"/>
        </w:rPr>
        <w:t>Текстов</w:t>
      </w:r>
      <w:r>
        <w:rPr>
          <w:rFonts w:ascii="Times New Roman" w:eastAsia="Calibri" w:hAnsi="Times New Roman"/>
          <w:b/>
          <w:color w:val="000000"/>
        </w:rPr>
        <w:t>ые задачи</w:t>
      </w:r>
    </w:p>
    <w:p w:rsidR="00212DB5" w:rsidRDefault="004335A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Работа с текстовой задачей: анализ данных и отношений, представление на модели, планирование хода решения задачи, решение арифметическим способом. Задачи на понимание смысла арифметических действий (в том числе деления с остатком), отношений («бо</w:t>
      </w:r>
      <w:r>
        <w:rPr>
          <w:rFonts w:ascii="Times New Roman" w:eastAsia="Calibri" w:hAnsi="Times New Roman"/>
          <w:color w:val="000000"/>
        </w:rPr>
        <w:t>льше</w:t>
      </w:r>
      <w:r>
        <w:rPr>
          <w:rFonts w:ascii="Times New Roman" w:eastAsia="Calibri" w:hAnsi="Times New Roman"/>
          <w:color w:val="333333"/>
        </w:rPr>
        <w:t xml:space="preserve"> – </w:t>
      </w:r>
      <w:r>
        <w:rPr>
          <w:rFonts w:ascii="Times New Roman" w:eastAsia="Calibri" w:hAnsi="Times New Roman"/>
          <w:color w:val="000000"/>
        </w:rPr>
        <w:t>меньше на…», «больше</w:t>
      </w:r>
      <w:r>
        <w:rPr>
          <w:rFonts w:ascii="Times New Roman" w:eastAsia="Calibri" w:hAnsi="Times New Roman"/>
          <w:color w:val="333333"/>
        </w:rPr>
        <w:t xml:space="preserve"> – </w:t>
      </w:r>
      <w:r>
        <w:rPr>
          <w:rFonts w:ascii="Times New Roman" w:eastAsia="Calibri" w:hAnsi="Times New Roman"/>
          <w:color w:val="000000"/>
        </w:rPr>
        <w:t>меньше в…»), зависимостей («купля-продажа», расчёт времени, количества), на сравнение (разностное, кратное). Запись решения задачи по действиям и с помощью числового выражения. Проверка решения и оценка полученного результата.</w:t>
      </w:r>
    </w:p>
    <w:p w:rsidR="00212DB5" w:rsidRDefault="004335A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 xml:space="preserve">Доля величины: половина, треть, четверть, пятая, десятая часть в практической ситуации. Сравнение долей одной величины. Задачи на нахождение доли величины. </w:t>
      </w:r>
    </w:p>
    <w:p w:rsidR="00212DB5" w:rsidRDefault="004335A4">
      <w:pPr>
        <w:spacing w:line="264" w:lineRule="auto"/>
        <w:jc w:val="both"/>
      </w:pPr>
      <w:r>
        <w:rPr>
          <w:rFonts w:ascii="Times New Roman" w:eastAsia="Calibri" w:hAnsi="Times New Roman"/>
          <w:b/>
          <w:color w:val="000000"/>
        </w:rPr>
        <w:t>Пространственные отношения и геометрические фигуры</w:t>
      </w:r>
    </w:p>
    <w:p w:rsidR="00212DB5" w:rsidRDefault="004335A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Конструирование геометрических фигур (разбиение</w:t>
      </w:r>
      <w:r>
        <w:rPr>
          <w:rFonts w:ascii="Times New Roman" w:eastAsia="Calibri" w:hAnsi="Times New Roman"/>
          <w:color w:val="000000"/>
        </w:rPr>
        <w:t xml:space="preserve"> фигуры на части, составление фигуры из частей). </w:t>
      </w:r>
    </w:p>
    <w:p w:rsidR="00212DB5" w:rsidRDefault="004335A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lastRenderedPageBreak/>
        <w:t xml:space="preserve">Периметр многоугольника: измерение, вычисление, запись равенства. </w:t>
      </w:r>
    </w:p>
    <w:p w:rsidR="00212DB5" w:rsidRDefault="004335A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Измерение площади, запись результата измерения в квадратных сантиметрах. Вычисление площади прямоугольника (квадрата) с заданными сторонами</w:t>
      </w:r>
      <w:r>
        <w:rPr>
          <w:rFonts w:ascii="Times New Roman" w:eastAsia="Calibri" w:hAnsi="Times New Roman"/>
          <w:color w:val="000000"/>
        </w:rPr>
        <w:t>, запись равенства. Изображение на клетчатой бумаге прямоугольника с заданным значением площади.</w:t>
      </w:r>
    </w:p>
    <w:p w:rsidR="00212DB5" w:rsidRDefault="004335A4">
      <w:pPr>
        <w:spacing w:line="264" w:lineRule="auto"/>
        <w:jc w:val="both"/>
      </w:pPr>
      <w:r>
        <w:rPr>
          <w:rFonts w:ascii="Times New Roman" w:eastAsia="Calibri" w:hAnsi="Times New Roman"/>
          <w:b/>
          <w:color w:val="000000"/>
        </w:rPr>
        <w:t>Математическая информация</w:t>
      </w:r>
    </w:p>
    <w:p w:rsidR="00212DB5" w:rsidRDefault="004335A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Классификация объектов по двум признакам.</w:t>
      </w:r>
    </w:p>
    <w:p w:rsidR="00212DB5" w:rsidRDefault="004335A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 xml:space="preserve">Верные (истинные) и неверные (ложные) утверждения: конструирование, проверка. Логические </w:t>
      </w:r>
      <w:r>
        <w:rPr>
          <w:rFonts w:ascii="Times New Roman" w:eastAsia="Calibri" w:hAnsi="Times New Roman"/>
          <w:color w:val="000000"/>
        </w:rPr>
        <w:t>рассуждения со связками «если …, то …», «поэтому», «значит».</w:t>
      </w:r>
    </w:p>
    <w:p w:rsidR="00212DB5" w:rsidRDefault="004335A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Извлечение и использование для выполнения заданий информации, представленной в таблицах с данными о реальных процессах и явлениях окружающего мира (например, расписание уроков, движения автобусов</w:t>
      </w:r>
      <w:r>
        <w:rPr>
          <w:rFonts w:ascii="Times New Roman" w:eastAsia="Calibri" w:hAnsi="Times New Roman"/>
          <w:color w:val="000000"/>
        </w:rPr>
        <w:t xml:space="preserve">, поездов), внесение данных в таблицу, дополнение чертежа данными. </w:t>
      </w:r>
    </w:p>
    <w:p w:rsidR="00212DB5" w:rsidRDefault="004335A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 xml:space="preserve">Формализованное описание последовательности действий (инструкция, план, схема, алгоритм). </w:t>
      </w:r>
    </w:p>
    <w:p w:rsidR="00212DB5" w:rsidRDefault="004335A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Столбчатая диаграмма: чтение, использование данных для решения учебных и практических задач.</w:t>
      </w:r>
    </w:p>
    <w:p w:rsidR="00212DB5" w:rsidRDefault="004335A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Алго</w:t>
      </w:r>
      <w:r>
        <w:rPr>
          <w:rFonts w:ascii="Times New Roman" w:eastAsia="Calibri" w:hAnsi="Times New Roman"/>
          <w:color w:val="000000"/>
        </w:rPr>
        <w:t xml:space="preserve">ритмы изучения материала, выполнения обучающих и тестовых заданий на доступных электронных средствах обучения (интерактивной доске, компьютере, других устройствах). </w:t>
      </w:r>
    </w:p>
    <w:p w:rsidR="00212DB5" w:rsidRDefault="004335A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 xml:space="preserve">Изучение математики в 3 классе способствует освоению ряда универсальных учебных действий: </w:t>
      </w:r>
      <w:r>
        <w:rPr>
          <w:rFonts w:ascii="Times New Roman" w:eastAsia="Calibri" w:hAnsi="Times New Roman"/>
          <w:color w:val="000000"/>
        </w:rPr>
        <w:t>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212DB5" w:rsidRDefault="004335A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У обучающегося будут сформированы следующие базовые логические и исследовательские действия</w:t>
      </w:r>
      <w:r>
        <w:rPr>
          <w:rFonts w:ascii="Times New Roman" w:eastAsia="Calibri" w:hAnsi="Times New Roman"/>
          <w:color w:val="000000"/>
        </w:rPr>
        <w:t xml:space="preserve"> как часть познавательных универсальных учебных действий:</w:t>
      </w:r>
    </w:p>
    <w:p w:rsidR="00212DB5" w:rsidRDefault="004335A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сравнивать математические объекты (числа, величины, геометрические фигуры);</w:t>
      </w:r>
    </w:p>
    <w:p w:rsidR="00212DB5" w:rsidRDefault="004335A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выбирать приём вычисления, выполнения действия;</w:t>
      </w:r>
    </w:p>
    <w:p w:rsidR="00212DB5" w:rsidRDefault="004335A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конструировать геометрические фигуры;</w:t>
      </w:r>
    </w:p>
    <w:p w:rsidR="00212DB5" w:rsidRDefault="004335A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классифицировать объекты (числа, вел</w:t>
      </w:r>
      <w:r>
        <w:rPr>
          <w:rFonts w:ascii="Times New Roman" w:eastAsia="Calibri" w:hAnsi="Times New Roman"/>
          <w:color w:val="000000"/>
        </w:rPr>
        <w:t>ичины, геометрические фигуры, текстовые задачи в одно действие) по выбранному признаку;</w:t>
      </w:r>
    </w:p>
    <w:p w:rsidR="00212DB5" w:rsidRDefault="004335A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прикидывать размеры фигуры, её элементов;</w:t>
      </w:r>
    </w:p>
    <w:p w:rsidR="00212DB5" w:rsidRDefault="004335A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lastRenderedPageBreak/>
        <w:t>понимать смысл зависимостей и математических отношений, описанных в задаче;</w:t>
      </w:r>
    </w:p>
    <w:p w:rsidR="00212DB5" w:rsidRDefault="004335A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различать и использовать разные приёмы и алгоритмы</w:t>
      </w:r>
      <w:r>
        <w:rPr>
          <w:rFonts w:ascii="Times New Roman" w:eastAsia="Calibri" w:hAnsi="Times New Roman"/>
          <w:color w:val="000000"/>
        </w:rPr>
        <w:t xml:space="preserve"> вычисления;</w:t>
      </w:r>
    </w:p>
    <w:p w:rsidR="00212DB5" w:rsidRDefault="004335A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выбирать метод решения (моделирование ситуации, перебор вариантов, использование алгоритма);</w:t>
      </w:r>
    </w:p>
    <w:p w:rsidR="00212DB5" w:rsidRDefault="004335A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соотносить начало, окончание, продолжительность события в практической ситуации;</w:t>
      </w:r>
    </w:p>
    <w:p w:rsidR="00212DB5" w:rsidRDefault="004335A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 xml:space="preserve">составлять ряд чисел (величин, геометрических фигур) по </w:t>
      </w:r>
      <w:r>
        <w:rPr>
          <w:rFonts w:ascii="Times New Roman" w:eastAsia="Calibri" w:hAnsi="Times New Roman"/>
          <w:color w:val="000000"/>
        </w:rPr>
        <w:t>самостоятельно выбранному правилу;</w:t>
      </w:r>
    </w:p>
    <w:p w:rsidR="00212DB5" w:rsidRDefault="004335A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моделировать предложенную практическую ситуацию;</w:t>
      </w:r>
    </w:p>
    <w:p w:rsidR="00212DB5" w:rsidRDefault="004335A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устанавливать последовательность событий, действий сюжета текстовой задачи.</w:t>
      </w:r>
    </w:p>
    <w:p w:rsidR="00212DB5" w:rsidRDefault="004335A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У обучающегося будут сформированы следующие информационные действия как часть познавательных уни</w:t>
      </w:r>
      <w:r>
        <w:rPr>
          <w:rFonts w:ascii="Times New Roman" w:eastAsia="Calibri" w:hAnsi="Times New Roman"/>
          <w:color w:val="000000"/>
        </w:rPr>
        <w:t>версальных учебных действий:</w:t>
      </w:r>
    </w:p>
    <w:p w:rsidR="00212DB5" w:rsidRDefault="004335A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читать информацию, представленную в разных формах;</w:t>
      </w:r>
    </w:p>
    <w:p w:rsidR="00212DB5" w:rsidRDefault="004335A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извлекать и интерпретировать числовые данные, представленные в таблице, на диаграмме;</w:t>
      </w:r>
    </w:p>
    <w:p w:rsidR="00212DB5" w:rsidRDefault="004335A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заполнять таблицы сложения и умножения, дополнять данными чертёж;</w:t>
      </w:r>
    </w:p>
    <w:p w:rsidR="00212DB5" w:rsidRDefault="004335A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устанавливать соответств</w:t>
      </w:r>
      <w:r>
        <w:rPr>
          <w:rFonts w:ascii="Times New Roman" w:eastAsia="Calibri" w:hAnsi="Times New Roman"/>
          <w:color w:val="000000"/>
        </w:rPr>
        <w:t>ие между различными записями решения задачи;</w:t>
      </w:r>
    </w:p>
    <w:p w:rsidR="00212DB5" w:rsidRDefault="004335A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использовать дополнительную литературу (справочники, словари) для установления и проверки значения математического термина (понятия).</w:t>
      </w:r>
    </w:p>
    <w:p w:rsidR="00212DB5" w:rsidRDefault="004335A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У обучающегося будут сформированы следующие действия общения как часть коммун</w:t>
      </w:r>
      <w:r>
        <w:rPr>
          <w:rFonts w:ascii="Times New Roman" w:eastAsia="Calibri" w:hAnsi="Times New Roman"/>
          <w:color w:val="000000"/>
        </w:rPr>
        <w:t>икативных универсальных учебных действий:</w:t>
      </w:r>
    </w:p>
    <w:p w:rsidR="00212DB5" w:rsidRDefault="004335A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использовать математическую терминологию для описания отношений и зависимостей;</w:t>
      </w:r>
    </w:p>
    <w:p w:rsidR="00212DB5" w:rsidRDefault="004335A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строить речевые высказывания для решения задач, составлять текстовую задачу;</w:t>
      </w:r>
    </w:p>
    <w:p w:rsidR="00212DB5" w:rsidRDefault="004335A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объяснять на примерах отношения «больше</w:t>
      </w:r>
      <w:r>
        <w:rPr>
          <w:rFonts w:ascii="Times New Roman" w:eastAsia="Calibri" w:hAnsi="Times New Roman"/>
          <w:color w:val="333333"/>
        </w:rPr>
        <w:t xml:space="preserve"> – </w:t>
      </w:r>
      <w:r>
        <w:rPr>
          <w:rFonts w:ascii="Times New Roman" w:eastAsia="Calibri" w:hAnsi="Times New Roman"/>
          <w:color w:val="000000"/>
        </w:rPr>
        <w:t xml:space="preserve">меньше на…», </w:t>
      </w:r>
      <w:r>
        <w:rPr>
          <w:rFonts w:ascii="Times New Roman" w:eastAsia="Calibri" w:hAnsi="Times New Roman"/>
          <w:color w:val="000000"/>
        </w:rPr>
        <w:t>«больше</w:t>
      </w:r>
      <w:r>
        <w:rPr>
          <w:rFonts w:ascii="Times New Roman" w:eastAsia="Calibri" w:hAnsi="Times New Roman"/>
          <w:color w:val="333333"/>
        </w:rPr>
        <w:t xml:space="preserve"> – </w:t>
      </w:r>
      <w:r>
        <w:rPr>
          <w:rFonts w:ascii="Times New Roman" w:eastAsia="Calibri" w:hAnsi="Times New Roman"/>
          <w:color w:val="000000"/>
        </w:rPr>
        <w:t>меньше в…», «равно»;</w:t>
      </w:r>
    </w:p>
    <w:p w:rsidR="00212DB5" w:rsidRDefault="004335A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использовать математическую символику для составления числовых выражений;</w:t>
      </w:r>
    </w:p>
    <w:p w:rsidR="00212DB5" w:rsidRDefault="004335A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выбирать, осуществлять переход от одних единиц измерения величины к другим в соответствии с практической ситуацией;</w:t>
      </w:r>
    </w:p>
    <w:p w:rsidR="00212DB5" w:rsidRDefault="004335A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участвовать в обсуждении ошибок в х</w:t>
      </w:r>
      <w:r>
        <w:rPr>
          <w:rFonts w:ascii="Times New Roman" w:eastAsia="Calibri" w:hAnsi="Times New Roman"/>
          <w:color w:val="000000"/>
        </w:rPr>
        <w:t>оде и результате выполнения вычисления.</w:t>
      </w:r>
    </w:p>
    <w:p w:rsidR="00212DB5" w:rsidRDefault="004335A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lastRenderedPageBreak/>
        <w:t>У обучающегося будут сформированы следующие действия самоорганизации и самоконтроля как часть регулятивных универсальных учебных действий:</w:t>
      </w:r>
    </w:p>
    <w:p w:rsidR="00212DB5" w:rsidRDefault="004335A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проверять ход и результат выполнения действия;</w:t>
      </w:r>
    </w:p>
    <w:p w:rsidR="00212DB5" w:rsidRDefault="004335A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вести поиск ошибок, характериз</w:t>
      </w:r>
      <w:r>
        <w:rPr>
          <w:rFonts w:ascii="Times New Roman" w:eastAsia="Calibri" w:hAnsi="Times New Roman"/>
          <w:color w:val="000000"/>
        </w:rPr>
        <w:t>овать их и исправлять;</w:t>
      </w:r>
    </w:p>
    <w:p w:rsidR="00212DB5" w:rsidRDefault="004335A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формулировать ответ (вывод), подтверждать его объяснением, расчётами;</w:t>
      </w:r>
    </w:p>
    <w:p w:rsidR="00212DB5" w:rsidRDefault="004335A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выбирать и использовать различные приёмы прикидки и проверки правильности вычисления, проверять полноту и правильность заполнения таблиц сложения, умножения.</w:t>
      </w:r>
    </w:p>
    <w:p w:rsidR="00212DB5" w:rsidRDefault="004335A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У обу</w:t>
      </w:r>
      <w:r>
        <w:rPr>
          <w:rFonts w:ascii="Times New Roman" w:eastAsia="Calibri" w:hAnsi="Times New Roman"/>
          <w:color w:val="000000"/>
        </w:rPr>
        <w:t>чающегося будут сформированы следующие умения совместной деятельности:</w:t>
      </w:r>
    </w:p>
    <w:p w:rsidR="00212DB5" w:rsidRDefault="004335A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при работе в группе или в паре выполнять предложенные задания (находить разные решения, определять с помощью цифровых и аналоговых приборов, измерительных инструментов длину, массу, вре</w:t>
      </w:r>
      <w:r>
        <w:rPr>
          <w:rFonts w:ascii="Times New Roman" w:eastAsia="Calibri" w:hAnsi="Times New Roman"/>
          <w:color w:val="000000"/>
        </w:rPr>
        <w:t>мя);</w:t>
      </w:r>
    </w:p>
    <w:p w:rsidR="00212DB5" w:rsidRDefault="004335A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договариваться о распределении обязанностей в совместном труде, выполнять роли руководителя или подчинённого, сдержанно принимать замечания к своей работе;</w:t>
      </w:r>
    </w:p>
    <w:p w:rsidR="00212DB5" w:rsidRDefault="004335A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выполнять совместно прикидку и оценку результата выполнения общей работы.</w:t>
      </w:r>
    </w:p>
    <w:p w:rsidR="00212DB5" w:rsidRDefault="004335A4">
      <w:pPr>
        <w:spacing w:line="264" w:lineRule="auto"/>
        <w:jc w:val="both"/>
      </w:pPr>
      <w:r>
        <w:t xml:space="preserve"> </w:t>
      </w:r>
    </w:p>
    <w:p w:rsidR="00212DB5" w:rsidRDefault="004335A4">
      <w:pPr>
        <w:spacing w:line="264" w:lineRule="auto"/>
        <w:jc w:val="both"/>
      </w:pPr>
      <w:r>
        <w:rPr>
          <w:rFonts w:ascii="Times New Roman" w:eastAsia="Calibri" w:hAnsi="Times New Roman"/>
          <w:b/>
          <w:color w:val="000000"/>
        </w:rPr>
        <w:t>4 КЛАСС</w:t>
      </w:r>
    </w:p>
    <w:p w:rsidR="00212DB5" w:rsidRDefault="004335A4">
      <w:pPr>
        <w:spacing w:line="264" w:lineRule="auto"/>
        <w:jc w:val="both"/>
      </w:pPr>
      <w:r>
        <w:t xml:space="preserve"> </w:t>
      </w:r>
    </w:p>
    <w:p w:rsidR="00212DB5" w:rsidRDefault="004335A4">
      <w:pPr>
        <w:spacing w:line="264" w:lineRule="auto"/>
        <w:jc w:val="both"/>
      </w:pPr>
      <w:r>
        <w:rPr>
          <w:rFonts w:ascii="Times New Roman" w:eastAsia="Calibri" w:hAnsi="Times New Roman"/>
          <w:b/>
          <w:color w:val="000000"/>
        </w:rPr>
        <w:t>Числа и в</w:t>
      </w:r>
      <w:r>
        <w:rPr>
          <w:rFonts w:ascii="Times New Roman" w:eastAsia="Calibri" w:hAnsi="Times New Roman"/>
          <w:b/>
          <w:color w:val="000000"/>
        </w:rPr>
        <w:t>еличины</w:t>
      </w:r>
    </w:p>
    <w:p w:rsidR="00212DB5" w:rsidRDefault="004335A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 xml:space="preserve">Числа в пределах миллиона: чтение, запись, поразрядное сравнение упорядочение. Число, большее или меньшее данного числа на заданное число разрядных единиц, в заданное число раз. </w:t>
      </w:r>
    </w:p>
    <w:p w:rsidR="00212DB5" w:rsidRDefault="004335A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 xml:space="preserve">Величины: сравнение объектов по массе, длине, площади, вместимости. </w:t>
      </w:r>
    </w:p>
    <w:p w:rsidR="00212DB5" w:rsidRDefault="004335A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Единицы массы (</w:t>
      </w:r>
      <w:r>
        <w:rPr>
          <w:rFonts w:ascii="Times New Roman" w:eastAsia="Calibri" w:hAnsi="Times New Roman"/>
          <w:color w:val="333333"/>
        </w:rPr>
        <w:t>центнер, тонна)</w:t>
      </w:r>
      <w:r>
        <w:rPr>
          <w:rFonts w:ascii="Times New Roman" w:eastAsia="Calibri" w:hAnsi="Times New Roman"/>
          <w:color w:val="000000"/>
        </w:rPr>
        <w:t>и соотношения между ними.</w:t>
      </w:r>
    </w:p>
    <w:p w:rsidR="00212DB5" w:rsidRDefault="004335A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Единицы времени (сутки, неделя, месяц, год, век), соотношения между ними.</w:t>
      </w:r>
    </w:p>
    <w:p w:rsidR="00212DB5" w:rsidRDefault="004335A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Единицы длины (миллиметр, сантиметр, дециметр, метр, километр), площади (квадратный метр, квадратный сантиметр), вместимости (</w:t>
      </w:r>
      <w:r>
        <w:rPr>
          <w:rFonts w:ascii="Times New Roman" w:eastAsia="Calibri" w:hAnsi="Times New Roman"/>
          <w:color w:val="000000"/>
        </w:rPr>
        <w:t>литр), скорости (километры в час, метры в минуту, метры в секунду). Соотношение между единицами в пределах 100 000.</w:t>
      </w:r>
    </w:p>
    <w:p w:rsidR="00212DB5" w:rsidRDefault="004335A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Доля величины времени, массы, длины.</w:t>
      </w:r>
    </w:p>
    <w:p w:rsidR="00212DB5" w:rsidRDefault="004335A4">
      <w:pPr>
        <w:spacing w:line="264" w:lineRule="auto"/>
        <w:jc w:val="both"/>
      </w:pPr>
      <w:r>
        <w:rPr>
          <w:rFonts w:ascii="Times New Roman" w:eastAsia="Calibri" w:hAnsi="Times New Roman"/>
          <w:b/>
          <w:color w:val="000000"/>
        </w:rPr>
        <w:lastRenderedPageBreak/>
        <w:t>Арифметические действия</w:t>
      </w:r>
    </w:p>
    <w:p w:rsidR="00212DB5" w:rsidRDefault="004335A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Письменное сложение, вычитание многозначных чисел в пределах миллиона. Письменн</w:t>
      </w:r>
      <w:r>
        <w:rPr>
          <w:rFonts w:ascii="Times New Roman" w:eastAsia="Calibri" w:hAnsi="Times New Roman"/>
          <w:color w:val="000000"/>
        </w:rPr>
        <w:t>ое умножение, деление многозначных чисел на однозначное (двузначное) число в пределах 100 000. Деление с остатком. Умножение и деление на 10, 100, 1000.</w:t>
      </w:r>
    </w:p>
    <w:p w:rsidR="00212DB5" w:rsidRDefault="004335A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Свойства арифметических действий и их применение для вычислений. Поиск значения числового выражения, со</w:t>
      </w:r>
      <w:r>
        <w:rPr>
          <w:rFonts w:ascii="Times New Roman" w:eastAsia="Calibri" w:hAnsi="Times New Roman"/>
          <w:color w:val="000000"/>
        </w:rPr>
        <w:t>держащего несколько действий в пределах 100 000. Проверка результата вычислений, в том числе с помощью калькулятора.</w:t>
      </w:r>
    </w:p>
    <w:p w:rsidR="00212DB5" w:rsidRDefault="004335A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Равенство, содержащее неизвестный компонент арифметического действия: запись, нахождение неизвестного компонента.</w:t>
      </w:r>
    </w:p>
    <w:p w:rsidR="00212DB5" w:rsidRDefault="004335A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Умножение и деление велич</w:t>
      </w:r>
      <w:r>
        <w:rPr>
          <w:rFonts w:ascii="Times New Roman" w:eastAsia="Calibri" w:hAnsi="Times New Roman"/>
          <w:color w:val="000000"/>
        </w:rPr>
        <w:t>ины на однозначное число.</w:t>
      </w:r>
    </w:p>
    <w:p w:rsidR="00212DB5" w:rsidRDefault="004335A4">
      <w:pPr>
        <w:spacing w:line="264" w:lineRule="auto"/>
        <w:jc w:val="both"/>
      </w:pPr>
      <w:r>
        <w:rPr>
          <w:rFonts w:ascii="Times New Roman" w:eastAsia="Calibri" w:hAnsi="Times New Roman"/>
          <w:b/>
          <w:color w:val="000000"/>
        </w:rPr>
        <w:t>Текстовые задачи</w:t>
      </w:r>
    </w:p>
    <w:p w:rsidR="00212DB5" w:rsidRDefault="004335A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Работа с текстовой задачей, решение которой содержит 2–3 действия: анализ, представление на модели, планирование и запись решения, проверка решения и ответа. Анализ зависимостей, характеризующих процессы: движения</w:t>
      </w:r>
      <w:r>
        <w:rPr>
          <w:rFonts w:ascii="Times New Roman" w:eastAsia="Calibri" w:hAnsi="Times New Roman"/>
          <w:color w:val="000000"/>
        </w:rPr>
        <w:t xml:space="preserve"> (скорость, время, пройденный путь), работы (производительность, время, объём работы), купли-продажи (цена, количество, стоимость) и решение соответствующих задач. Задачи на установление времени (начало, продолжительность и окончание события), расчёта коли</w:t>
      </w:r>
      <w:r>
        <w:rPr>
          <w:rFonts w:ascii="Times New Roman" w:eastAsia="Calibri" w:hAnsi="Times New Roman"/>
          <w:color w:val="000000"/>
        </w:rPr>
        <w:t>чества, расхода, изменения. Задачи на нахождение доли величины, величины по её доле. Разные способы решения некоторых видов изученных задач. Оформление решения по действиям с пояснением, по вопросам, с помощью числового выражения.</w:t>
      </w:r>
    </w:p>
    <w:p w:rsidR="00212DB5" w:rsidRDefault="004335A4">
      <w:pPr>
        <w:spacing w:line="264" w:lineRule="auto"/>
        <w:jc w:val="both"/>
      </w:pPr>
      <w:r>
        <w:rPr>
          <w:rFonts w:ascii="Times New Roman" w:eastAsia="Calibri" w:hAnsi="Times New Roman"/>
          <w:b/>
          <w:color w:val="000000"/>
        </w:rPr>
        <w:t>Пространственные отношени</w:t>
      </w:r>
      <w:r>
        <w:rPr>
          <w:rFonts w:ascii="Times New Roman" w:eastAsia="Calibri" w:hAnsi="Times New Roman"/>
          <w:b/>
          <w:color w:val="000000"/>
        </w:rPr>
        <w:t>я и геометрические фигуры</w:t>
      </w:r>
    </w:p>
    <w:p w:rsidR="00212DB5" w:rsidRDefault="004335A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Наглядные представления о симметрии.</w:t>
      </w:r>
    </w:p>
    <w:p w:rsidR="00212DB5" w:rsidRDefault="004335A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Окружность, круг: распознавание и изображение. Построение окружности заданного радиуса. Построение изученных геометрических фигур с помощью линейки, угольника, циркуля. Различение, называние пр</w:t>
      </w:r>
      <w:r>
        <w:rPr>
          <w:rFonts w:ascii="Times New Roman" w:eastAsia="Calibri" w:hAnsi="Times New Roman"/>
          <w:color w:val="000000"/>
        </w:rPr>
        <w:t xml:space="preserve">остранственных геометрических фигур (тел): шар, куб, цилиндр, конус, пирамида. </w:t>
      </w:r>
    </w:p>
    <w:p w:rsidR="00212DB5" w:rsidRDefault="004335A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Конструирование: разбиение фигуры на прямоугольники (квадраты), составление фигур из прямоугольников или квадратов.</w:t>
      </w:r>
    </w:p>
    <w:p w:rsidR="00212DB5" w:rsidRDefault="004335A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Периметр, площадь фигуры, составленной из двух – трёх прямоу</w:t>
      </w:r>
      <w:r>
        <w:rPr>
          <w:rFonts w:ascii="Times New Roman" w:eastAsia="Calibri" w:hAnsi="Times New Roman"/>
          <w:color w:val="000000"/>
        </w:rPr>
        <w:t>гольников (квадратов).</w:t>
      </w:r>
    </w:p>
    <w:p w:rsidR="00212DB5" w:rsidRDefault="004335A4">
      <w:pPr>
        <w:spacing w:line="264" w:lineRule="auto"/>
        <w:jc w:val="both"/>
      </w:pPr>
      <w:r>
        <w:rPr>
          <w:rFonts w:ascii="Times New Roman" w:eastAsia="Calibri" w:hAnsi="Times New Roman"/>
          <w:b/>
          <w:color w:val="000000"/>
        </w:rPr>
        <w:t>Математическая информация</w:t>
      </w:r>
    </w:p>
    <w:p w:rsidR="00212DB5" w:rsidRDefault="004335A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Работа с утверждениями: конструирование, проверка истинности. Составление и проверка логических рассуждений при решении задач.</w:t>
      </w:r>
    </w:p>
    <w:p w:rsidR="00212DB5" w:rsidRDefault="004335A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lastRenderedPageBreak/>
        <w:t>Данные о реальных процессах и явлениях окружающего мира, представленные на диагр</w:t>
      </w:r>
      <w:r>
        <w:rPr>
          <w:rFonts w:ascii="Times New Roman" w:eastAsia="Calibri" w:hAnsi="Times New Roman"/>
          <w:color w:val="000000"/>
        </w:rPr>
        <w:t>аммах, схемах, в таблицах, текстах. Сбор математических данных о заданном объекте (числе, величине, геометрической фигуре). Поиск информации в справочной литературе, Интернете. Запись информации в предложенной таблице, на столбчатой диаграмме.</w:t>
      </w:r>
    </w:p>
    <w:p w:rsidR="00212DB5" w:rsidRDefault="004335A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Доступные эл</w:t>
      </w:r>
      <w:r>
        <w:rPr>
          <w:rFonts w:ascii="Times New Roman" w:eastAsia="Calibri" w:hAnsi="Times New Roman"/>
          <w:color w:val="000000"/>
        </w:rPr>
        <w:t>ектронные средства обучения, пособия, тренажёры, их использование под руководством педагога и самостоятельное. Правила безопасной работы с электронными источниками информации (электронная форма учебника, электронные словари, образовательные сайты, ориентир</w:t>
      </w:r>
      <w:r>
        <w:rPr>
          <w:rFonts w:ascii="Times New Roman" w:eastAsia="Calibri" w:hAnsi="Times New Roman"/>
          <w:color w:val="000000"/>
        </w:rPr>
        <w:t>ованные на обучающихся начального общего образования).</w:t>
      </w:r>
    </w:p>
    <w:p w:rsidR="00212DB5" w:rsidRDefault="004335A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Алгоритмы решения изученных учебных и практических задач.</w:t>
      </w:r>
    </w:p>
    <w:p w:rsidR="00212DB5" w:rsidRDefault="004335A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Изучение математики в 4 классе способствует освоению ряда универсальных учебных действий: познавательных универсальных учебных действий, коммун</w:t>
      </w:r>
      <w:r>
        <w:rPr>
          <w:rFonts w:ascii="Times New Roman" w:eastAsia="Calibri" w:hAnsi="Times New Roman"/>
          <w:color w:val="000000"/>
        </w:rPr>
        <w:t>икативных универсальных учебных действий, регулятивных универсальных учебных действий, совместной деятельности.</w:t>
      </w:r>
    </w:p>
    <w:p w:rsidR="00212DB5" w:rsidRDefault="004335A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</w:t>
      </w:r>
      <w:r>
        <w:rPr>
          <w:rFonts w:ascii="Times New Roman" w:eastAsia="Calibri" w:hAnsi="Times New Roman"/>
          <w:color w:val="000000"/>
        </w:rPr>
        <w:t>вий:</w:t>
      </w:r>
    </w:p>
    <w:p w:rsidR="00212DB5" w:rsidRDefault="004335A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ориентироваться в изученной математической терминологии, использовать её в высказываниях и рассуждениях;</w:t>
      </w:r>
    </w:p>
    <w:p w:rsidR="00212DB5" w:rsidRDefault="004335A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сравнивать математические объекты (числа, величины, геометрические фигуры), записывать признак сравнения;</w:t>
      </w:r>
    </w:p>
    <w:p w:rsidR="00212DB5" w:rsidRDefault="004335A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выбирать метод решения математической за</w:t>
      </w:r>
      <w:r>
        <w:rPr>
          <w:rFonts w:ascii="Times New Roman" w:eastAsia="Calibri" w:hAnsi="Times New Roman"/>
          <w:color w:val="000000"/>
        </w:rPr>
        <w:t>дачи (алгоритм действия, приём вычисления, способ решения, моделирование ситуации, перебор вариантов);</w:t>
      </w:r>
    </w:p>
    <w:p w:rsidR="00212DB5" w:rsidRDefault="004335A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обнаруживать модели изученных геометрических фигур в окружающем мире;</w:t>
      </w:r>
    </w:p>
    <w:p w:rsidR="00212DB5" w:rsidRDefault="004335A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конструировать геометрическую фигуру, обладающую заданным свойством (отрезок заданн</w:t>
      </w:r>
      <w:r>
        <w:rPr>
          <w:rFonts w:ascii="Times New Roman" w:eastAsia="Calibri" w:hAnsi="Times New Roman"/>
          <w:color w:val="000000"/>
        </w:rPr>
        <w:t>ой длины, ломаная определённой длины, квадрат с заданным периметром);</w:t>
      </w:r>
    </w:p>
    <w:p w:rsidR="00212DB5" w:rsidRDefault="004335A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классифицировать объекты по 1–2 выбранным признакам;</w:t>
      </w:r>
    </w:p>
    <w:p w:rsidR="00212DB5" w:rsidRDefault="004335A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составлять модель математической задачи, проверять её соответствие условиям задачи;</w:t>
      </w:r>
    </w:p>
    <w:p w:rsidR="00212DB5" w:rsidRDefault="004335A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определять с помощью цифровых и аналоговых прибор</w:t>
      </w:r>
      <w:r>
        <w:rPr>
          <w:rFonts w:ascii="Times New Roman" w:eastAsia="Calibri" w:hAnsi="Times New Roman"/>
          <w:color w:val="000000"/>
        </w:rPr>
        <w:t>ов: массу предмета (электронные и гиревые весы), температуру (градусник), скорость движения транспортного средства (макет спидометра), вместимость (измерительные сосуды).</w:t>
      </w:r>
    </w:p>
    <w:p w:rsidR="00212DB5" w:rsidRDefault="004335A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У обучающегося будут сформированы следующие информационные действия как часть познава</w:t>
      </w:r>
      <w:r>
        <w:rPr>
          <w:rFonts w:ascii="Times New Roman" w:eastAsia="Calibri" w:hAnsi="Times New Roman"/>
          <w:color w:val="000000"/>
        </w:rPr>
        <w:t>тельных универсальных учебных действий:</w:t>
      </w:r>
    </w:p>
    <w:p w:rsidR="00212DB5" w:rsidRDefault="004335A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lastRenderedPageBreak/>
        <w:t>представлять информацию в разных формах;</w:t>
      </w:r>
    </w:p>
    <w:p w:rsidR="00212DB5" w:rsidRDefault="004335A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извлекать и интерпретировать информацию, представленную в таблице, на диаграмме;</w:t>
      </w:r>
    </w:p>
    <w:p w:rsidR="00212DB5" w:rsidRDefault="004335A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использовать справочную литературу для поиска информации, в том числе Интернет (в условиях кон</w:t>
      </w:r>
      <w:r>
        <w:rPr>
          <w:rFonts w:ascii="Times New Roman" w:eastAsia="Calibri" w:hAnsi="Times New Roman"/>
          <w:color w:val="000000"/>
        </w:rPr>
        <w:t>тролируемого выхода).</w:t>
      </w:r>
    </w:p>
    <w:p w:rsidR="00212DB5" w:rsidRDefault="004335A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У обучающегося будут сформированы следующие действия общения как часть коммуникативных универсальных учебных действий:</w:t>
      </w:r>
    </w:p>
    <w:p w:rsidR="00212DB5" w:rsidRDefault="004335A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использовать математическую терминологию для записи решения предметной или практической задачи;</w:t>
      </w:r>
    </w:p>
    <w:p w:rsidR="00212DB5" w:rsidRDefault="004335A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приводить примеры и</w:t>
      </w:r>
      <w:r>
        <w:rPr>
          <w:rFonts w:ascii="Times New Roman" w:eastAsia="Calibri" w:hAnsi="Times New Roman"/>
          <w:color w:val="000000"/>
        </w:rPr>
        <w:t xml:space="preserve"> контрпримеры для подтверждения или опровержения вывода, гипотезы;</w:t>
      </w:r>
    </w:p>
    <w:p w:rsidR="00212DB5" w:rsidRDefault="004335A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конструировать, читать числовое выражение;</w:t>
      </w:r>
    </w:p>
    <w:p w:rsidR="00212DB5" w:rsidRDefault="004335A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описывать практическую ситуацию с использованием изученной терминологии;</w:t>
      </w:r>
    </w:p>
    <w:p w:rsidR="00212DB5" w:rsidRDefault="004335A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характеризовать математические объекты, явления и события с помощью изуче</w:t>
      </w:r>
      <w:r>
        <w:rPr>
          <w:rFonts w:ascii="Times New Roman" w:eastAsia="Calibri" w:hAnsi="Times New Roman"/>
          <w:color w:val="000000"/>
        </w:rPr>
        <w:t>нных величин;</w:t>
      </w:r>
    </w:p>
    <w:p w:rsidR="00212DB5" w:rsidRDefault="004335A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составлять инструкцию, записывать рассуждение;</w:t>
      </w:r>
    </w:p>
    <w:p w:rsidR="00212DB5" w:rsidRDefault="004335A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инициировать обсуждение разных способов выполнения задания, поиск ошибок в решении.</w:t>
      </w:r>
    </w:p>
    <w:p w:rsidR="00212DB5" w:rsidRDefault="004335A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У обучающегося будут сформированы следующие действия самоорганизации и самоконтроля как часть регулятивных унив</w:t>
      </w:r>
      <w:r>
        <w:rPr>
          <w:rFonts w:ascii="Times New Roman" w:eastAsia="Calibri" w:hAnsi="Times New Roman"/>
          <w:color w:val="000000"/>
        </w:rPr>
        <w:t>ерсальных учебных действий:</w:t>
      </w:r>
    </w:p>
    <w:p w:rsidR="00212DB5" w:rsidRDefault="004335A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контролировать правильность и полноту выполнения алгоритма арифметического действия, решения текстовой задачи, построения геометрической фигуры, измерения;</w:t>
      </w:r>
    </w:p>
    <w:p w:rsidR="00212DB5" w:rsidRDefault="004335A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самостоятельно выполнять прикидку и оценку результата измерений;</w:t>
      </w:r>
    </w:p>
    <w:p w:rsidR="00212DB5" w:rsidRDefault="004335A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находит</w:t>
      </w:r>
      <w:r>
        <w:rPr>
          <w:rFonts w:ascii="Times New Roman" w:eastAsia="Calibri" w:hAnsi="Times New Roman"/>
          <w:color w:val="000000"/>
        </w:rPr>
        <w:t>ь, исправлять, прогнозировать ошибки и трудности в решении учебной задачи.</w:t>
      </w:r>
    </w:p>
    <w:p w:rsidR="00212DB5" w:rsidRDefault="004335A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У обучающегося будут сформированы следующие умения совместной деятельности:</w:t>
      </w:r>
    </w:p>
    <w:p w:rsidR="00212DB5" w:rsidRDefault="004335A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участвовать в совместной деятельности: договариваться о способе решения, распределять работу между членам</w:t>
      </w:r>
      <w:r>
        <w:rPr>
          <w:rFonts w:ascii="Times New Roman" w:eastAsia="Calibri" w:hAnsi="Times New Roman"/>
          <w:color w:val="000000"/>
        </w:rPr>
        <w:t>и группы (например, в случае решения задач, требующих перебора большого количества вариантов), согласовывать мнения в ходе поиска доказательств, выбора рационального способа;</w:t>
      </w:r>
    </w:p>
    <w:p w:rsidR="00212DB5" w:rsidRDefault="004335A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договариваться с одноклассниками в ходе организации проектной работы с величинами</w:t>
      </w:r>
      <w:r>
        <w:rPr>
          <w:rFonts w:ascii="Times New Roman" w:eastAsia="Calibri" w:hAnsi="Times New Roman"/>
          <w:color w:val="000000"/>
        </w:rPr>
        <w:t xml:space="preserve"> (составление расписания, подсчёт денег, оценка стоимости и покупки, приближённая оценка </w:t>
      </w:r>
      <w:r>
        <w:rPr>
          <w:rFonts w:ascii="Times New Roman" w:eastAsia="Calibri" w:hAnsi="Times New Roman"/>
          <w:color w:val="000000"/>
        </w:rPr>
        <w:lastRenderedPageBreak/>
        <w:t>расстояний и временных интервалов, взвешивание, измерение температуры воздуха и воды), геометрическими фигурами (выбор формы и деталей при конструировании, расчёт и ра</w:t>
      </w:r>
      <w:r>
        <w:rPr>
          <w:rFonts w:ascii="Times New Roman" w:eastAsia="Calibri" w:hAnsi="Times New Roman"/>
          <w:color w:val="000000"/>
        </w:rPr>
        <w:t>зметка, прикидка и оценка конечного результата).</w:t>
      </w:r>
    </w:p>
    <w:p w:rsidR="00212DB5" w:rsidRDefault="00212DB5">
      <w:pPr>
        <w:spacing w:before="0" w:beforeAutospacing="0" w:after="0" w:afterAutospacing="0" w:line="240" w:lineRule="auto"/>
        <w:sectPr w:rsidR="00212DB5">
          <w:pgSz w:w="12240" w:h="15840"/>
          <w:pgMar w:top="1134" w:right="850" w:bottom="1134" w:left="1701" w:header="720" w:footer="720" w:gutter="0"/>
          <w:cols w:space="720"/>
        </w:sectPr>
      </w:pPr>
    </w:p>
    <w:p w:rsidR="00212DB5" w:rsidRDefault="004335A4">
      <w:pPr>
        <w:spacing w:line="264" w:lineRule="auto"/>
        <w:jc w:val="both"/>
      </w:pPr>
      <w:r>
        <w:rPr>
          <w:rFonts w:ascii="Times New Roman" w:eastAsia="Calibri" w:hAnsi="Times New Roman"/>
          <w:b/>
          <w:color w:val="000000"/>
        </w:rPr>
        <w:lastRenderedPageBreak/>
        <w:t>ПЛАНИРУЕМЫЕ РЕЗУЛЬТАТЫ ОСВОЕНИЯ ПРОГРАММЫ ПО МАТЕМАТИКЕ НА УРОВНЕ НАЧАЛЬНОГО ОБЩЕГО ОБРАЗОВАНИЯ</w:t>
      </w:r>
    </w:p>
    <w:p w:rsidR="00212DB5" w:rsidRDefault="004335A4">
      <w:pPr>
        <w:spacing w:line="264" w:lineRule="auto"/>
        <w:jc w:val="both"/>
      </w:pPr>
      <w:r>
        <w:t xml:space="preserve"> </w:t>
      </w:r>
    </w:p>
    <w:p w:rsidR="00212DB5" w:rsidRDefault="004335A4">
      <w:pPr>
        <w:spacing w:line="264" w:lineRule="auto"/>
        <w:jc w:val="both"/>
      </w:pPr>
      <w:r>
        <w:rPr>
          <w:rFonts w:ascii="Times New Roman" w:eastAsia="Calibri" w:hAnsi="Times New Roman"/>
          <w:b/>
          <w:color w:val="000000"/>
        </w:rPr>
        <w:t>ЛИЧНОСТНЫЕ РЕЗУЛЬТАТЫ</w:t>
      </w:r>
    </w:p>
    <w:p w:rsidR="00212DB5" w:rsidRDefault="004335A4">
      <w:pPr>
        <w:spacing w:line="264" w:lineRule="auto"/>
        <w:jc w:val="both"/>
      </w:pPr>
      <w:r>
        <w:t xml:space="preserve"> </w:t>
      </w:r>
    </w:p>
    <w:p w:rsidR="00212DB5" w:rsidRDefault="004335A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 xml:space="preserve">Личностные результаты освоения программы по математике на уровне начального общего </w:t>
      </w:r>
      <w:r>
        <w:rPr>
          <w:rFonts w:ascii="Times New Roman" w:eastAsia="Calibri" w:hAnsi="Times New Roman"/>
          <w:color w:val="000000"/>
        </w:rPr>
        <w:t>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</w:t>
      </w:r>
      <w:r>
        <w:rPr>
          <w:rFonts w:ascii="Times New Roman" w:eastAsia="Calibri" w:hAnsi="Times New Roman"/>
          <w:color w:val="000000"/>
        </w:rPr>
        <w:t>я, самовоспитания и саморазвития, формирования внутренней позиции личности.</w:t>
      </w:r>
    </w:p>
    <w:p w:rsidR="00212DB5" w:rsidRDefault="004335A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 xml:space="preserve">В результате изучения математики на уровне начального общего образования у обучающегося будут сформированы следующие личностные результаты: </w:t>
      </w:r>
    </w:p>
    <w:p w:rsidR="00212DB5" w:rsidRDefault="004335A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осознавать необходимость изучения матем</w:t>
      </w:r>
      <w:r>
        <w:rPr>
          <w:rFonts w:ascii="Times New Roman" w:eastAsia="Calibri" w:hAnsi="Times New Roman"/>
          <w:color w:val="000000"/>
        </w:rPr>
        <w:t>атики для адаптации к жизненным ситуациям, для развития общей культуры человека, способности мыслить, рассуждать, выдвигать предположения и доказывать или опровергать их;</w:t>
      </w:r>
    </w:p>
    <w:p w:rsidR="00212DB5" w:rsidRDefault="004335A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применять правила совместной деятельности со сверстниками, проявлять способность дого</w:t>
      </w:r>
      <w:r>
        <w:rPr>
          <w:rFonts w:ascii="Times New Roman" w:eastAsia="Calibri" w:hAnsi="Times New Roman"/>
          <w:color w:val="000000"/>
        </w:rPr>
        <w:t>вариваться, лидировать, следовать указаниям, осознавать личную ответственность и объективно оценивать свой вклад в общий результат;</w:t>
      </w:r>
    </w:p>
    <w:p w:rsidR="00212DB5" w:rsidRDefault="004335A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осваивать навыки организации безопасного поведения в информационной среде;</w:t>
      </w:r>
    </w:p>
    <w:p w:rsidR="00212DB5" w:rsidRDefault="004335A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применять математику для решения практических зад</w:t>
      </w:r>
      <w:r>
        <w:rPr>
          <w:rFonts w:ascii="Times New Roman" w:eastAsia="Calibri" w:hAnsi="Times New Roman"/>
          <w:color w:val="000000"/>
        </w:rPr>
        <w:t>ач в повседневной жизни, в том числе при оказании помощи одноклассникам, детям младшего возраста, взрослым и пожилым людям;</w:t>
      </w:r>
    </w:p>
    <w:p w:rsidR="00212DB5" w:rsidRDefault="004335A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 xml:space="preserve">работать в ситуациях, расширяющих опыт применения математических отношений в реальной жизни, повышающих интерес к интеллектуальному </w:t>
      </w:r>
      <w:r>
        <w:rPr>
          <w:rFonts w:ascii="Times New Roman" w:eastAsia="Calibri" w:hAnsi="Times New Roman"/>
          <w:color w:val="000000"/>
        </w:rPr>
        <w:t>труду и уверенность в своих силах при решении поставленных задач, умение преодолевать трудности;</w:t>
      </w:r>
    </w:p>
    <w:p w:rsidR="00212DB5" w:rsidRDefault="004335A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lastRenderedPageBreak/>
        <w:t>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</w:t>
      </w:r>
      <w:r>
        <w:rPr>
          <w:rFonts w:ascii="Times New Roman" w:eastAsia="Calibri" w:hAnsi="Times New Roman"/>
          <w:color w:val="000000"/>
        </w:rPr>
        <w:t>;</w:t>
      </w:r>
    </w:p>
    <w:p w:rsidR="00212DB5" w:rsidRDefault="004335A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характеризовать свои успехи в изучении математики, стремиться углублять свои математические знания и умения, намечать пути устранения трудностей;</w:t>
      </w:r>
    </w:p>
    <w:p w:rsidR="00212DB5" w:rsidRDefault="004335A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 xml:space="preserve">пользоваться разнообразными информационными средствами для решения предложенных и самостоятельно выбранных </w:t>
      </w:r>
      <w:r>
        <w:rPr>
          <w:rFonts w:ascii="Times New Roman" w:eastAsia="Calibri" w:hAnsi="Times New Roman"/>
          <w:color w:val="000000"/>
        </w:rPr>
        <w:t>учебных проблем, задач.</w:t>
      </w:r>
    </w:p>
    <w:p w:rsidR="00212DB5" w:rsidRDefault="004335A4">
      <w:pPr>
        <w:spacing w:line="264" w:lineRule="auto"/>
        <w:jc w:val="both"/>
      </w:pPr>
      <w:r>
        <w:t xml:space="preserve"> </w:t>
      </w:r>
    </w:p>
    <w:p w:rsidR="00212DB5" w:rsidRDefault="004335A4">
      <w:pPr>
        <w:spacing w:line="264" w:lineRule="auto"/>
        <w:jc w:val="both"/>
      </w:pPr>
      <w:r>
        <w:rPr>
          <w:rFonts w:ascii="Times New Roman" w:eastAsia="Calibri" w:hAnsi="Times New Roman"/>
          <w:b/>
          <w:color w:val="000000"/>
        </w:rPr>
        <w:t>МЕТАПРЕДМЕТНЫЕ РЕЗУЛЬТАТЫ</w:t>
      </w:r>
    </w:p>
    <w:p w:rsidR="00212DB5" w:rsidRDefault="004335A4">
      <w:pPr>
        <w:spacing w:line="264" w:lineRule="auto"/>
        <w:jc w:val="both"/>
      </w:pPr>
      <w:r>
        <w:t xml:space="preserve"> </w:t>
      </w:r>
    </w:p>
    <w:p w:rsidR="00212DB5" w:rsidRDefault="004335A4">
      <w:pPr>
        <w:spacing w:line="264" w:lineRule="auto"/>
        <w:jc w:val="both"/>
      </w:pPr>
      <w:r>
        <w:rPr>
          <w:rFonts w:ascii="Times New Roman" w:eastAsia="Calibri" w:hAnsi="Times New Roman"/>
          <w:b/>
          <w:color w:val="000000"/>
        </w:rPr>
        <w:t>Познавательные универсальные учебные действия</w:t>
      </w:r>
    </w:p>
    <w:p w:rsidR="00212DB5" w:rsidRDefault="004335A4">
      <w:pPr>
        <w:spacing w:line="264" w:lineRule="auto"/>
        <w:jc w:val="both"/>
      </w:pPr>
      <w:r>
        <w:rPr>
          <w:rFonts w:ascii="Times New Roman" w:eastAsia="Calibri" w:hAnsi="Times New Roman"/>
          <w:b/>
          <w:color w:val="000000"/>
        </w:rPr>
        <w:t>Базовые логические действия:</w:t>
      </w:r>
    </w:p>
    <w:p w:rsidR="00212DB5" w:rsidRDefault="004335A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устанавливать связи и зависимости между математическими объектами («часть – целое», «причина</w:t>
      </w:r>
      <w:r>
        <w:rPr>
          <w:rFonts w:ascii="Times New Roman" w:eastAsia="Calibri" w:hAnsi="Times New Roman"/>
          <w:color w:val="333333"/>
        </w:rPr>
        <w:t xml:space="preserve"> – </w:t>
      </w:r>
      <w:r>
        <w:rPr>
          <w:rFonts w:ascii="Times New Roman" w:eastAsia="Calibri" w:hAnsi="Times New Roman"/>
          <w:color w:val="000000"/>
        </w:rPr>
        <w:t>следствие», «протяжённость»);</w:t>
      </w:r>
    </w:p>
    <w:p w:rsidR="00212DB5" w:rsidRDefault="004335A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пр</w:t>
      </w:r>
      <w:r>
        <w:rPr>
          <w:rFonts w:ascii="Times New Roman" w:eastAsia="Calibri" w:hAnsi="Times New Roman"/>
          <w:color w:val="000000"/>
        </w:rPr>
        <w:t>именять базовые логические универсальные действия: сравнение, анализ, классификация (группировка), обобщение;</w:t>
      </w:r>
    </w:p>
    <w:p w:rsidR="00212DB5" w:rsidRDefault="004335A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приобретать практические графические и измерительные навыки для успешного решения учебных и житейских задач;</w:t>
      </w:r>
    </w:p>
    <w:p w:rsidR="00212DB5" w:rsidRDefault="004335A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представлять текстовую задачу, её реш</w:t>
      </w:r>
      <w:r>
        <w:rPr>
          <w:rFonts w:ascii="Times New Roman" w:eastAsia="Calibri" w:hAnsi="Times New Roman"/>
          <w:color w:val="000000"/>
        </w:rPr>
        <w:t>ение в виде модели, схемы, арифметической записи, текста в соответствии с предложенной учебной проблемой.</w:t>
      </w:r>
    </w:p>
    <w:p w:rsidR="00212DB5" w:rsidRDefault="004335A4">
      <w:pPr>
        <w:spacing w:line="264" w:lineRule="auto"/>
        <w:jc w:val="both"/>
      </w:pPr>
      <w:r>
        <w:rPr>
          <w:rFonts w:ascii="Times New Roman" w:eastAsia="Calibri" w:hAnsi="Times New Roman"/>
          <w:b/>
          <w:color w:val="000000"/>
        </w:rPr>
        <w:t>Базовые исследовательские действия:</w:t>
      </w:r>
    </w:p>
    <w:p w:rsidR="00212DB5" w:rsidRDefault="004335A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проявлять способность ориентироваться в учебном материале разных разделов курса математики;</w:t>
      </w:r>
    </w:p>
    <w:p w:rsidR="00212DB5" w:rsidRDefault="004335A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lastRenderedPageBreak/>
        <w:t>понимать и адекватно и</w:t>
      </w:r>
      <w:r>
        <w:rPr>
          <w:rFonts w:ascii="Times New Roman" w:eastAsia="Calibri" w:hAnsi="Times New Roman"/>
          <w:color w:val="000000"/>
        </w:rPr>
        <w:t>спользовать математическую терминологию: различать, характеризовать, использовать для решения учебных и практических задач;</w:t>
      </w:r>
    </w:p>
    <w:p w:rsidR="00212DB5" w:rsidRDefault="004335A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применять изученные методы познания (измерение, моделирование, перебор вариантов).</w:t>
      </w:r>
    </w:p>
    <w:p w:rsidR="00212DB5" w:rsidRDefault="004335A4">
      <w:pPr>
        <w:spacing w:line="264" w:lineRule="auto"/>
        <w:jc w:val="both"/>
      </w:pPr>
      <w:r>
        <w:rPr>
          <w:rFonts w:ascii="Times New Roman" w:eastAsia="Calibri" w:hAnsi="Times New Roman"/>
          <w:b/>
          <w:color w:val="000000"/>
        </w:rPr>
        <w:t>Работа с информацией:</w:t>
      </w:r>
    </w:p>
    <w:p w:rsidR="00212DB5" w:rsidRDefault="004335A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находить и использовать для</w:t>
      </w:r>
      <w:r>
        <w:rPr>
          <w:rFonts w:ascii="Times New Roman" w:eastAsia="Calibri" w:hAnsi="Times New Roman"/>
          <w:color w:val="000000"/>
        </w:rPr>
        <w:t xml:space="preserve"> решения учебных задач текстовую, графическую информацию в разных источниках информационной среды;</w:t>
      </w:r>
    </w:p>
    <w:p w:rsidR="00212DB5" w:rsidRDefault="004335A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читать, интерпретировать графически представленную информацию (схему, таблицу, диаграмму, другую модель);</w:t>
      </w:r>
    </w:p>
    <w:p w:rsidR="00212DB5" w:rsidRDefault="004335A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представлять информацию в заданной форме (дополнять</w:t>
      </w:r>
      <w:r>
        <w:rPr>
          <w:rFonts w:ascii="Times New Roman" w:eastAsia="Calibri" w:hAnsi="Times New Roman"/>
          <w:color w:val="000000"/>
        </w:rPr>
        <w:t xml:space="preserve"> таблицу, текст), формулировать утверждение по образцу, в соответствии с требованиями учебной задачи;</w:t>
      </w:r>
    </w:p>
    <w:p w:rsidR="00212DB5" w:rsidRDefault="004335A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принимать правила, безопасно использовать предлагаемые электронные средства и источники информации.</w:t>
      </w:r>
    </w:p>
    <w:p w:rsidR="00212DB5" w:rsidRDefault="004335A4">
      <w:pPr>
        <w:spacing w:line="264" w:lineRule="auto"/>
        <w:jc w:val="both"/>
      </w:pPr>
      <w:r>
        <w:t xml:space="preserve"> </w:t>
      </w:r>
    </w:p>
    <w:p w:rsidR="00212DB5" w:rsidRDefault="004335A4">
      <w:pPr>
        <w:spacing w:line="264" w:lineRule="auto"/>
        <w:jc w:val="both"/>
      </w:pPr>
      <w:r>
        <w:rPr>
          <w:rFonts w:ascii="Times New Roman" w:eastAsia="Calibri" w:hAnsi="Times New Roman"/>
          <w:b/>
          <w:color w:val="000000"/>
        </w:rPr>
        <w:t>Коммуникативные универсальные учебные действия</w:t>
      </w:r>
    </w:p>
    <w:p w:rsidR="00212DB5" w:rsidRDefault="004335A4">
      <w:pPr>
        <w:spacing w:line="264" w:lineRule="auto"/>
        <w:jc w:val="both"/>
      </w:pPr>
      <w:r>
        <w:rPr>
          <w:rFonts w:ascii="Times New Roman" w:eastAsia="Calibri" w:hAnsi="Times New Roman"/>
          <w:b/>
          <w:color w:val="000000"/>
        </w:rPr>
        <w:t>Общен</w:t>
      </w:r>
      <w:r>
        <w:rPr>
          <w:rFonts w:ascii="Times New Roman" w:eastAsia="Calibri" w:hAnsi="Times New Roman"/>
          <w:b/>
          <w:color w:val="000000"/>
        </w:rPr>
        <w:t>ие:</w:t>
      </w:r>
    </w:p>
    <w:p w:rsidR="00212DB5" w:rsidRDefault="004335A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конструировать утверждения, проверять их истинность;</w:t>
      </w:r>
    </w:p>
    <w:p w:rsidR="00212DB5" w:rsidRDefault="004335A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использовать текст задания для объяснения способа и хода решения математической задачи;</w:t>
      </w:r>
    </w:p>
    <w:p w:rsidR="00212DB5" w:rsidRDefault="004335A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комментировать процесс вычисления, построения, решения;</w:t>
      </w:r>
    </w:p>
    <w:p w:rsidR="00212DB5" w:rsidRDefault="004335A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объяснять полученный ответ с использованием изученной т</w:t>
      </w:r>
      <w:r>
        <w:rPr>
          <w:rFonts w:ascii="Times New Roman" w:eastAsia="Calibri" w:hAnsi="Times New Roman"/>
          <w:color w:val="000000"/>
        </w:rPr>
        <w:t>ерминологии;</w:t>
      </w:r>
    </w:p>
    <w:p w:rsidR="00212DB5" w:rsidRDefault="004335A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lastRenderedPageBreak/>
        <w:t>в процессе диалогов по обсуждению изученного материала – задавать вопросы, высказывать суждения, оценивать выступления участников, приводить доказательства своей правоты, проявлять этику общения;</w:t>
      </w:r>
    </w:p>
    <w:p w:rsidR="00212DB5" w:rsidRDefault="004335A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создавать в соответствии с учебной задачей текс</w:t>
      </w:r>
      <w:r>
        <w:rPr>
          <w:rFonts w:ascii="Times New Roman" w:eastAsia="Calibri" w:hAnsi="Times New Roman"/>
          <w:color w:val="000000"/>
        </w:rPr>
        <w:t>ты разного вида – описание (например, геометрической фигуры), рассуждение (к примеру, при решении задачи), инструкция (например, измерение длины отрезка);</w:t>
      </w:r>
    </w:p>
    <w:p w:rsidR="00212DB5" w:rsidRDefault="004335A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ориентироваться в алгоритмах: воспроизводить, дополнять, исправлять деформированные;</w:t>
      </w:r>
    </w:p>
    <w:p w:rsidR="00212DB5" w:rsidRDefault="004335A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 xml:space="preserve">самостоятельно </w:t>
      </w:r>
      <w:r>
        <w:rPr>
          <w:rFonts w:ascii="Times New Roman" w:eastAsia="Calibri" w:hAnsi="Times New Roman"/>
          <w:color w:val="000000"/>
        </w:rPr>
        <w:t>составлять тексты заданий, аналогичные типовым изученным.</w:t>
      </w:r>
    </w:p>
    <w:p w:rsidR="00212DB5" w:rsidRDefault="004335A4">
      <w:pPr>
        <w:spacing w:line="264" w:lineRule="auto"/>
        <w:jc w:val="both"/>
      </w:pPr>
      <w:r>
        <w:t xml:space="preserve"> </w:t>
      </w:r>
    </w:p>
    <w:p w:rsidR="00212DB5" w:rsidRDefault="004335A4">
      <w:pPr>
        <w:spacing w:line="264" w:lineRule="auto"/>
        <w:jc w:val="both"/>
      </w:pPr>
      <w:r>
        <w:rPr>
          <w:rFonts w:ascii="Times New Roman" w:eastAsia="Calibri" w:hAnsi="Times New Roman"/>
          <w:b/>
          <w:color w:val="000000"/>
        </w:rPr>
        <w:t>Регулятивные универсальные учебные действия</w:t>
      </w:r>
    </w:p>
    <w:p w:rsidR="00212DB5" w:rsidRDefault="004335A4">
      <w:pPr>
        <w:spacing w:line="264" w:lineRule="auto"/>
        <w:jc w:val="both"/>
      </w:pPr>
      <w:r>
        <w:rPr>
          <w:rFonts w:ascii="Times New Roman" w:eastAsia="Calibri" w:hAnsi="Times New Roman"/>
          <w:b/>
          <w:color w:val="000000"/>
        </w:rPr>
        <w:t>Самоорганизация:</w:t>
      </w:r>
    </w:p>
    <w:p w:rsidR="00212DB5" w:rsidRDefault="004335A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планировать действия по решению учебной задачи для получения результата;</w:t>
      </w:r>
    </w:p>
    <w:p w:rsidR="00212DB5" w:rsidRDefault="004335A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 xml:space="preserve">планировать этапы предстоящей работы, определять </w:t>
      </w:r>
      <w:r>
        <w:rPr>
          <w:rFonts w:ascii="Times New Roman" w:eastAsia="Calibri" w:hAnsi="Times New Roman"/>
          <w:color w:val="000000"/>
        </w:rPr>
        <w:t>последовательность учебных действий;</w:t>
      </w:r>
    </w:p>
    <w:p w:rsidR="00212DB5" w:rsidRDefault="004335A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выполнять правила безопасного использования электронных средств, предлагаемых в процессе обучения.</w:t>
      </w:r>
    </w:p>
    <w:p w:rsidR="00212DB5" w:rsidRDefault="004335A4">
      <w:pPr>
        <w:spacing w:line="264" w:lineRule="auto"/>
        <w:jc w:val="both"/>
      </w:pPr>
      <w:r>
        <w:rPr>
          <w:rFonts w:ascii="Times New Roman" w:eastAsia="Calibri" w:hAnsi="Times New Roman"/>
          <w:b/>
          <w:color w:val="000000"/>
        </w:rPr>
        <w:t>Самоконтроль (рефлексия):</w:t>
      </w:r>
    </w:p>
    <w:p w:rsidR="00212DB5" w:rsidRDefault="004335A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осуществлять контроль процесса и результата своей деятельности;</w:t>
      </w:r>
    </w:p>
    <w:p w:rsidR="00212DB5" w:rsidRDefault="004335A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выбирать и при необходимости к</w:t>
      </w:r>
      <w:r>
        <w:rPr>
          <w:rFonts w:ascii="Times New Roman" w:eastAsia="Calibri" w:hAnsi="Times New Roman"/>
          <w:color w:val="000000"/>
        </w:rPr>
        <w:t>орректировать способы действий;</w:t>
      </w:r>
    </w:p>
    <w:p w:rsidR="00212DB5" w:rsidRDefault="004335A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находить ошибки в своей работе, устанавливать их причины, вести поиск путей преодоления ошибок;</w:t>
      </w:r>
    </w:p>
    <w:p w:rsidR="00212DB5" w:rsidRDefault="004335A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предвидеть возможность возникновения трудностей и ошибок, предусматривать способы их предупреждения (формулирование вопросов, об</w:t>
      </w:r>
      <w:r>
        <w:rPr>
          <w:rFonts w:ascii="Times New Roman" w:eastAsia="Calibri" w:hAnsi="Times New Roman"/>
          <w:color w:val="000000"/>
        </w:rPr>
        <w:t>ращение к учебнику, дополнительным средствам обучения, в том числе электронным);</w:t>
      </w:r>
    </w:p>
    <w:p w:rsidR="00212DB5" w:rsidRDefault="004335A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lastRenderedPageBreak/>
        <w:t>оценивать рациональность своих действий, давать им качественную характеристику.</w:t>
      </w:r>
    </w:p>
    <w:p w:rsidR="00212DB5" w:rsidRDefault="004335A4">
      <w:pPr>
        <w:spacing w:line="264" w:lineRule="auto"/>
        <w:jc w:val="both"/>
      </w:pPr>
      <w:r>
        <w:rPr>
          <w:rFonts w:ascii="Times New Roman" w:eastAsia="Calibri" w:hAnsi="Times New Roman"/>
          <w:b/>
          <w:color w:val="000000"/>
        </w:rPr>
        <w:t>Совместная деятельность:</w:t>
      </w:r>
    </w:p>
    <w:p w:rsidR="00212DB5" w:rsidRDefault="004335A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участвовать в совместной деятельности: распределять работу между члена</w:t>
      </w:r>
      <w:r>
        <w:rPr>
          <w:rFonts w:ascii="Times New Roman" w:eastAsia="Calibri" w:hAnsi="Times New Roman"/>
          <w:color w:val="000000"/>
        </w:rPr>
        <w:t>ми группы (например, в случае решения задач, требующих перебора большого количества вариантов, приведения примеров и контрпримеров), согласовывать мнения в ходе поиска доказательств, выбора рационального способа, анализа информации;</w:t>
      </w:r>
    </w:p>
    <w:p w:rsidR="00212DB5" w:rsidRDefault="004335A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осуществлять совместный</w:t>
      </w:r>
      <w:r>
        <w:rPr>
          <w:rFonts w:ascii="Times New Roman" w:eastAsia="Calibri" w:hAnsi="Times New Roman"/>
          <w:color w:val="000000"/>
        </w:rPr>
        <w:t xml:space="preserve"> контроль и оценку выполняемых действий, предвидеть возможность возникновения ошибок и трудностей, предусматривать пути их предупреждения.</w:t>
      </w:r>
    </w:p>
    <w:p w:rsidR="00212DB5" w:rsidRDefault="004335A4">
      <w:pPr>
        <w:spacing w:line="264" w:lineRule="auto"/>
        <w:jc w:val="both"/>
      </w:pPr>
      <w:r>
        <w:t xml:space="preserve"> </w:t>
      </w:r>
    </w:p>
    <w:p w:rsidR="00212DB5" w:rsidRDefault="004335A4">
      <w:pPr>
        <w:spacing w:line="264" w:lineRule="auto"/>
        <w:jc w:val="both"/>
      </w:pPr>
      <w:r>
        <w:rPr>
          <w:rFonts w:ascii="Times New Roman" w:eastAsia="Calibri" w:hAnsi="Times New Roman"/>
          <w:b/>
          <w:color w:val="000000"/>
        </w:rPr>
        <w:t>ПРЕДМЕТНЫЕ РЕЗУЛЬТАТЫ</w:t>
      </w:r>
    </w:p>
    <w:p w:rsidR="00212DB5" w:rsidRDefault="004335A4">
      <w:pPr>
        <w:spacing w:line="264" w:lineRule="auto"/>
        <w:jc w:val="both"/>
      </w:pPr>
      <w:r>
        <w:t xml:space="preserve"> </w:t>
      </w:r>
    </w:p>
    <w:p w:rsidR="00212DB5" w:rsidRDefault="004335A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К концу обучения в</w:t>
      </w:r>
      <w:r>
        <w:rPr>
          <w:rFonts w:ascii="Times New Roman" w:eastAsia="Calibri" w:hAnsi="Times New Roman"/>
          <w:b/>
          <w:color w:val="000000"/>
        </w:rPr>
        <w:t xml:space="preserve"> 1 классе</w:t>
      </w:r>
      <w:r>
        <w:rPr>
          <w:rFonts w:ascii="Times New Roman" w:eastAsia="Calibri" w:hAnsi="Times New Roman"/>
          <w:color w:val="000000"/>
        </w:rPr>
        <w:t xml:space="preserve"> у обучающегося будут сформированы следующие умения:</w:t>
      </w:r>
    </w:p>
    <w:p w:rsidR="00212DB5" w:rsidRDefault="004335A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читать, зап</w:t>
      </w:r>
      <w:r>
        <w:rPr>
          <w:rFonts w:ascii="Times New Roman" w:eastAsia="Calibri" w:hAnsi="Times New Roman"/>
          <w:color w:val="000000"/>
        </w:rPr>
        <w:t>исывать, сравнивать, упорядочивать числа от 0 до 20;</w:t>
      </w:r>
    </w:p>
    <w:p w:rsidR="00212DB5" w:rsidRDefault="004335A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пересчитывать различные объекты, устанавливать порядковый номер объекта;</w:t>
      </w:r>
    </w:p>
    <w:p w:rsidR="00212DB5" w:rsidRDefault="004335A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находить числа, большее или меньшее данного числа на заданное число;</w:t>
      </w:r>
    </w:p>
    <w:p w:rsidR="00212DB5" w:rsidRDefault="004335A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выполнять арифметические действия сложения и вычитания в пред</w:t>
      </w:r>
      <w:r>
        <w:rPr>
          <w:rFonts w:ascii="Times New Roman" w:eastAsia="Calibri" w:hAnsi="Times New Roman"/>
          <w:color w:val="000000"/>
        </w:rPr>
        <w:t>елах 20 (устно и письменно) без перехода через десяток;</w:t>
      </w:r>
    </w:p>
    <w:p w:rsidR="00212DB5" w:rsidRDefault="004335A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называть и различать компоненты действий сложения (слагаемые, сумма) и вычитания (уменьшаемое, вычитаемое, разность);</w:t>
      </w:r>
    </w:p>
    <w:p w:rsidR="00212DB5" w:rsidRDefault="004335A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 xml:space="preserve">решать текстовые задачи в одно действие на сложение и вычитание: выделять условие </w:t>
      </w:r>
      <w:r>
        <w:rPr>
          <w:rFonts w:ascii="Times New Roman" w:eastAsia="Calibri" w:hAnsi="Times New Roman"/>
          <w:color w:val="000000"/>
        </w:rPr>
        <w:t>и требование (вопрос);</w:t>
      </w:r>
    </w:p>
    <w:p w:rsidR="00212DB5" w:rsidRDefault="004335A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сравнивать объекты по длине, устанавливая между ними соотношение «длиннее – короче», «выше</w:t>
      </w:r>
      <w:r>
        <w:rPr>
          <w:rFonts w:ascii="Times New Roman" w:eastAsia="Calibri" w:hAnsi="Times New Roman"/>
          <w:color w:val="333333"/>
        </w:rPr>
        <w:t xml:space="preserve"> – </w:t>
      </w:r>
      <w:r>
        <w:rPr>
          <w:rFonts w:ascii="Times New Roman" w:eastAsia="Calibri" w:hAnsi="Times New Roman"/>
          <w:color w:val="000000"/>
        </w:rPr>
        <w:t>ниже», «шире</w:t>
      </w:r>
      <w:r>
        <w:rPr>
          <w:rFonts w:ascii="Times New Roman" w:eastAsia="Calibri" w:hAnsi="Times New Roman"/>
          <w:color w:val="333333"/>
        </w:rPr>
        <w:t xml:space="preserve"> – </w:t>
      </w:r>
      <w:r>
        <w:rPr>
          <w:rFonts w:ascii="Times New Roman" w:eastAsia="Calibri" w:hAnsi="Times New Roman"/>
          <w:color w:val="000000"/>
        </w:rPr>
        <w:t>уже»;</w:t>
      </w:r>
    </w:p>
    <w:p w:rsidR="00212DB5" w:rsidRDefault="004335A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lastRenderedPageBreak/>
        <w:t>измерять длину отрезка (в см), чертить отрезок заданной длины;</w:t>
      </w:r>
    </w:p>
    <w:p w:rsidR="00212DB5" w:rsidRDefault="004335A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различать число и цифру;</w:t>
      </w:r>
    </w:p>
    <w:p w:rsidR="00212DB5" w:rsidRDefault="004335A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 xml:space="preserve">распознавать геометрические </w:t>
      </w:r>
      <w:r>
        <w:rPr>
          <w:rFonts w:ascii="Times New Roman" w:eastAsia="Calibri" w:hAnsi="Times New Roman"/>
          <w:color w:val="000000"/>
        </w:rPr>
        <w:t>фигуры: круг, треугольник, прямоугольник (квадрат), отрезок;</w:t>
      </w:r>
    </w:p>
    <w:p w:rsidR="00212DB5" w:rsidRDefault="004335A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устанавливать между объектами соотношения: «слева</w:t>
      </w:r>
      <w:r>
        <w:rPr>
          <w:rFonts w:ascii="Times New Roman" w:eastAsia="Calibri" w:hAnsi="Times New Roman"/>
          <w:color w:val="333333"/>
        </w:rPr>
        <w:t xml:space="preserve"> – </w:t>
      </w:r>
      <w:r>
        <w:rPr>
          <w:rFonts w:ascii="Times New Roman" w:eastAsia="Calibri" w:hAnsi="Times New Roman"/>
          <w:color w:val="000000"/>
        </w:rPr>
        <w:t>справа», «спереди</w:t>
      </w:r>
      <w:r>
        <w:rPr>
          <w:rFonts w:ascii="Times New Roman" w:eastAsia="Calibri" w:hAnsi="Times New Roman"/>
          <w:color w:val="333333"/>
        </w:rPr>
        <w:t xml:space="preserve"> – </w:t>
      </w:r>
      <w:r>
        <w:rPr>
          <w:rFonts w:ascii="Times New Roman" w:eastAsia="Calibri" w:hAnsi="Times New Roman"/>
          <w:color w:val="000000"/>
        </w:rPr>
        <w:t xml:space="preserve">сзади», </w:t>
      </w:r>
      <w:r>
        <w:rPr>
          <w:rFonts w:ascii="Times New Roman" w:eastAsia="Calibri" w:hAnsi="Times New Roman"/>
          <w:color w:val="333333"/>
        </w:rPr>
        <w:t>«</w:t>
      </w:r>
      <w:r>
        <w:rPr>
          <w:rFonts w:ascii="Times New Roman" w:eastAsia="Calibri" w:hAnsi="Times New Roman"/>
          <w:color w:val="000000"/>
        </w:rPr>
        <w:t>между</w:t>
      </w:r>
      <w:r>
        <w:rPr>
          <w:rFonts w:ascii="Times New Roman" w:eastAsia="Calibri" w:hAnsi="Times New Roman"/>
          <w:color w:val="333333"/>
        </w:rPr>
        <w:t>»</w:t>
      </w:r>
      <w:r>
        <w:rPr>
          <w:rFonts w:ascii="Times New Roman" w:eastAsia="Calibri" w:hAnsi="Times New Roman"/>
          <w:color w:val="000000"/>
        </w:rPr>
        <w:t>;</w:t>
      </w:r>
    </w:p>
    <w:p w:rsidR="00212DB5" w:rsidRDefault="004335A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распознавать верные (истинные) и неверные (ложные) утверждения относительно заданного набора объектов/пред</w:t>
      </w:r>
      <w:r>
        <w:rPr>
          <w:rFonts w:ascii="Times New Roman" w:eastAsia="Calibri" w:hAnsi="Times New Roman"/>
          <w:color w:val="000000"/>
        </w:rPr>
        <w:t>метов;</w:t>
      </w:r>
    </w:p>
    <w:p w:rsidR="00212DB5" w:rsidRDefault="004335A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группировать объекты по заданному признаку, находить и называть закономерности в ряду объектов повседневной жизни;</w:t>
      </w:r>
    </w:p>
    <w:p w:rsidR="00212DB5" w:rsidRDefault="004335A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различать строки и столбцы таблицы, вносить данное в таблицу, извлекать данное или данные из таблицы;</w:t>
      </w:r>
    </w:p>
    <w:p w:rsidR="00212DB5" w:rsidRDefault="004335A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сравнивать два объекта (числа, г</w:t>
      </w:r>
      <w:r>
        <w:rPr>
          <w:rFonts w:ascii="Times New Roman" w:eastAsia="Calibri" w:hAnsi="Times New Roman"/>
          <w:color w:val="000000"/>
        </w:rPr>
        <w:t>еометрические фигуры);</w:t>
      </w:r>
    </w:p>
    <w:p w:rsidR="00212DB5" w:rsidRDefault="004335A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распределять объекты на две группы по заданному основанию.</w:t>
      </w:r>
    </w:p>
    <w:p w:rsidR="00212DB5" w:rsidRDefault="004335A4">
      <w:pPr>
        <w:spacing w:line="264" w:lineRule="auto"/>
        <w:jc w:val="both"/>
      </w:pPr>
      <w:r>
        <w:t xml:space="preserve"> </w:t>
      </w:r>
    </w:p>
    <w:p w:rsidR="00212DB5" w:rsidRDefault="004335A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К концу обучения во</w:t>
      </w:r>
      <w:r>
        <w:rPr>
          <w:rFonts w:ascii="Times New Roman" w:eastAsia="Calibri" w:hAnsi="Times New Roman"/>
          <w:b/>
          <w:i/>
          <w:color w:val="000000"/>
        </w:rPr>
        <w:t xml:space="preserve"> </w:t>
      </w:r>
      <w:r>
        <w:rPr>
          <w:rFonts w:ascii="Times New Roman" w:eastAsia="Calibri" w:hAnsi="Times New Roman"/>
          <w:b/>
          <w:color w:val="000000"/>
        </w:rPr>
        <w:t>2 классе</w:t>
      </w:r>
      <w:r>
        <w:rPr>
          <w:rFonts w:ascii="Times New Roman" w:eastAsia="Calibri" w:hAnsi="Times New Roman"/>
          <w:color w:val="000000"/>
        </w:rPr>
        <w:t xml:space="preserve"> у обучающегося будут сформированы следующие умения:</w:t>
      </w:r>
    </w:p>
    <w:p w:rsidR="00212DB5" w:rsidRDefault="004335A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читать, записывать, сравнивать, упорядочивать числа в пределах 100;</w:t>
      </w:r>
    </w:p>
    <w:p w:rsidR="00212DB5" w:rsidRDefault="004335A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 xml:space="preserve">находить число большее </w:t>
      </w:r>
      <w:r>
        <w:rPr>
          <w:rFonts w:ascii="Times New Roman" w:eastAsia="Calibri" w:hAnsi="Times New Roman"/>
          <w:color w:val="000000"/>
        </w:rPr>
        <w:t>или меньшее данного числа на заданное число (в пределах 100), большее данного числа в заданное число раз (в пределах 20);</w:t>
      </w:r>
    </w:p>
    <w:p w:rsidR="00212DB5" w:rsidRDefault="004335A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устанавливать и соблюдать порядок при вычислении значения числового выражения (со скобками или без скобок), содержащего действия сложе</w:t>
      </w:r>
      <w:r>
        <w:rPr>
          <w:rFonts w:ascii="Times New Roman" w:eastAsia="Calibri" w:hAnsi="Times New Roman"/>
          <w:color w:val="000000"/>
        </w:rPr>
        <w:t>ния и вычитания в пределах 100;</w:t>
      </w:r>
    </w:p>
    <w:p w:rsidR="00212DB5" w:rsidRDefault="004335A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выполнять арифметические действия: сложение и вычитание, в пределах 100 – устно и письменно, умножение и деление в пределах 50 с использованием таблицы умножения;</w:t>
      </w:r>
    </w:p>
    <w:p w:rsidR="00212DB5" w:rsidRDefault="004335A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lastRenderedPageBreak/>
        <w:t>называть и различать компоненты действий умножения (множители</w:t>
      </w:r>
      <w:r>
        <w:rPr>
          <w:rFonts w:ascii="Times New Roman" w:eastAsia="Calibri" w:hAnsi="Times New Roman"/>
          <w:color w:val="000000"/>
        </w:rPr>
        <w:t>, произведение), деления (делимое, делитель, частное);</w:t>
      </w:r>
    </w:p>
    <w:p w:rsidR="00212DB5" w:rsidRDefault="004335A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находить неизвестный компонент сложения, вычитания;</w:t>
      </w:r>
    </w:p>
    <w:p w:rsidR="00212DB5" w:rsidRDefault="004335A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использовать при выполнении практических заданий единицы величин длины (сантиметр, дециметр, метр), массы (килограмм), времени (минута, час), стоимос</w:t>
      </w:r>
      <w:r>
        <w:rPr>
          <w:rFonts w:ascii="Times New Roman" w:eastAsia="Calibri" w:hAnsi="Times New Roman"/>
          <w:color w:val="000000"/>
        </w:rPr>
        <w:t>ти (рубль, копейка);</w:t>
      </w:r>
    </w:p>
    <w:p w:rsidR="00212DB5" w:rsidRDefault="004335A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определять с помощью измерительных инструментов длину, определять время с помощью часов;</w:t>
      </w:r>
    </w:p>
    <w:p w:rsidR="00212DB5" w:rsidRDefault="004335A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сравнивать величины длины, массы, времени, стоимости, устанавливая между ними соотношение «больше или меньше на»;</w:t>
      </w:r>
    </w:p>
    <w:p w:rsidR="00212DB5" w:rsidRDefault="004335A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решать текстовые задачи в одно-д</w:t>
      </w:r>
      <w:r>
        <w:rPr>
          <w:rFonts w:ascii="Times New Roman" w:eastAsia="Calibri" w:hAnsi="Times New Roman"/>
          <w:color w:val="000000"/>
        </w:rPr>
        <w:t>ва действия: представлять задачу (краткая запись, рисунок, таблица или другая модель), планировать ход решения текстовой задачи в два действия, оформлять его в виде арифметического действия или действий, записывать ответ;</w:t>
      </w:r>
    </w:p>
    <w:p w:rsidR="00212DB5" w:rsidRDefault="004335A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различать и называть геометрически</w:t>
      </w:r>
      <w:r>
        <w:rPr>
          <w:rFonts w:ascii="Times New Roman" w:eastAsia="Calibri" w:hAnsi="Times New Roman"/>
          <w:color w:val="000000"/>
        </w:rPr>
        <w:t>е фигуры: прямой угол, ломаную, многоугольник;</w:t>
      </w:r>
    </w:p>
    <w:p w:rsidR="00212DB5" w:rsidRDefault="004335A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на бумаге в клетку изображать ломаную, многоугольник, чертить с помощью линейки или угольника прямой угол, прямоугольник с заданными длинами сторон;</w:t>
      </w:r>
    </w:p>
    <w:p w:rsidR="00212DB5" w:rsidRDefault="004335A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выполнять измерение длин реальных объектов с помощью линейки</w:t>
      </w:r>
      <w:r>
        <w:rPr>
          <w:rFonts w:ascii="Times New Roman" w:eastAsia="Calibri" w:hAnsi="Times New Roman"/>
          <w:color w:val="000000"/>
        </w:rPr>
        <w:t>;</w:t>
      </w:r>
    </w:p>
    <w:p w:rsidR="00212DB5" w:rsidRDefault="004335A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находить длину ломаной, состоящей из двух-трёх звеньев, периметр прямоугольника (квадрата);</w:t>
      </w:r>
    </w:p>
    <w:p w:rsidR="00212DB5" w:rsidRDefault="004335A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распознавать верные (истинные) и неверные (ложные) утверждения со словами «все», «каждый»;</w:t>
      </w:r>
    </w:p>
    <w:p w:rsidR="00212DB5" w:rsidRDefault="004335A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проводить одно-двухшаговые логические рассуждения и делать выводы;</w:t>
      </w:r>
    </w:p>
    <w:p w:rsidR="00212DB5" w:rsidRDefault="004335A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нахо</w:t>
      </w:r>
      <w:r>
        <w:rPr>
          <w:rFonts w:ascii="Times New Roman" w:eastAsia="Calibri" w:hAnsi="Times New Roman"/>
          <w:color w:val="000000"/>
        </w:rPr>
        <w:t>дить общий признак группы математических объектов (чисел, величин, геометрических фигур);</w:t>
      </w:r>
    </w:p>
    <w:p w:rsidR="00212DB5" w:rsidRDefault="004335A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находить закономерность в ряду объектов (чисел, геометрических фигур);</w:t>
      </w:r>
    </w:p>
    <w:p w:rsidR="00212DB5" w:rsidRDefault="004335A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lastRenderedPageBreak/>
        <w:t xml:space="preserve">представлять информацию в заданной форме: дополнять текст задачи числами, заполнять строку или </w:t>
      </w:r>
      <w:r>
        <w:rPr>
          <w:rFonts w:ascii="Times New Roman" w:eastAsia="Calibri" w:hAnsi="Times New Roman"/>
          <w:color w:val="000000"/>
        </w:rPr>
        <w:t>столбец таблицы, указывать числовые данные на рисунке (изображении геометрических фигур);</w:t>
      </w:r>
    </w:p>
    <w:p w:rsidR="00212DB5" w:rsidRDefault="004335A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сравнивать группы объектов (находить общее, различное);</w:t>
      </w:r>
    </w:p>
    <w:p w:rsidR="00212DB5" w:rsidRDefault="004335A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обнаруживать модели геометрических фигур в окружающем мире;</w:t>
      </w:r>
    </w:p>
    <w:p w:rsidR="00212DB5" w:rsidRDefault="004335A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подбирать примеры, подтверждающие суждение, ответ;</w:t>
      </w:r>
    </w:p>
    <w:p w:rsidR="00212DB5" w:rsidRDefault="004335A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составлять (дополнять) текстовую задачу;</w:t>
      </w:r>
    </w:p>
    <w:p w:rsidR="00212DB5" w:rsidRDefault="004335A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проверять правильность вычисления, измерения.</w:t>
      </w:r>
    </w:p>
    <w:p w:rsidR="00212DB5" w:rsidRDefault="004335A4">
      <w:pPr>
        <w:spacing w:line="264" w:lineRule="auto"/>
        <w:jc w:val="both"/>
      </w:pPr>
      <w:r>
        <w:t xml:space="preserve"> </w:t>
      </w:r>
    </w:p>
    <w:p w:rsidR="00212DB5" w:rsidRDefault="004335A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 xml:space="preserve">К концу обучения в </w:t>
      </w:r>
      <w:r>
        <w:rPr>
          <w:rFonts w:ascii="Times New Roman" w:eastAsia="Calibri" w:hAnsi="Times New Roman"/>
          <w:b/>
          <w:color w:val="000000"/>
        </w:rPr>
        <w:t>3 классе</w:t>
      </w:r>
      <w:r>
        <w:rPr>
          <w:rFonts w:ascii="Times New Roman" w:eastAsia="Calibri" w:hAnsi="Times New Roman"/>
          <w:color w:val="000000"/>
        </w:rPr>
        <w:t xml:space="preserve"> у обучающегося будут сформированы следующие умения:</w:t>
      </w:r>
    </w:p>
    <w:p w:rsidR="00212DB5" w:rsidRDefault="004335A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читать, записывать, сравнивать, упорядочивать числа в пределах 1000;</w:t>
      </w:r>
    </w:p>
    <w:p w:rsidR="00212DB5" w:rsidRDefault="004335A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находить число бо</w:t>
      </w:r>
      <w:r>
        <w:rPr>
          <w:rFonts w:ascii="Times New Roman" w:eastAsia="Calibri" w:hAnsi="Times New Roman"/>
          <w:color w:val="000000"/>
        </w:rPr>
        <w:t>льшее или меньшее данного числа на заданное число, в заданное число раз (в пределах 1000);</w:t>
      </w:r>
    </w:p>
    <w:p w:rsidR="00212DB5" w:rsidRDefault="004335A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выполнять арифметические действия: сложение и вычитание (в пределах 100 – устно, в пределах 1000 – письменно), умножение и деление на однозначное число, деление с ос</w:t>
      </w:r>
      <w:r>
        <w:rPr>
          <w:rFonts w:ascii="Times New Roman" w:eastAsia="Calibri" w:hAnsi="Times New Roman"/>
          <w:color w:val="000000"/>
        </w:rPr>
        <w:t>татком (в пределах 100 – устно и письменно);</w:t>
      </w:r>
    </w:p>
    <w:p w:rsidR="00212DB5" w:rsidRDefault="004335A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выполнять действия умножение и деление с числами 0 и 1;</w:t>
      </w:r>
    </w:p>
    <w:p w:rsidR="00212DB5" w:rsidRDefault="004335A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устанавливать и соблюдать порядок действий при вычислении значения числового выражения (со скобками или без скобок), содержащего арифметические действия сл</w:t>
      </w:r>
      <w:r>
        <w:rPr>
          <w:rFonts w:ascii="Times New Roman" w:eastAsia="Calibri" w:hAnsi="Times New Roman"/>
          <w:color w:val="000000"/>
        </w:rPr>
        <w:t>ожения, вычитания, умножения и деления;</w:t>
      </w:r>
    </w:p>
    <w:p w:rsidR="00212DB5" w:rsidRDefault="004335A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использовать при вычислениях переместительное и сочетательное свойства сложения;</w:t>
      </w:r>
    </w:p>
    <w:p w:rsidR="00212DB5" w:rsidRDefault="004335A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находить неизвестный компонент арифметического действия;</w:t>
      </w:r>
    </w:p>
    <w:p w:rsidR="00212DB5" w:rsidRDefault="004335A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lastRenderedPageBreak/>
        <w:t>использовать при выполнении практических заданий и решении задач единицы: длин</w:t>
      </w:r>
      <w:r>
        <w:rPr>
          <w:rFonts w:ascii="Times New Roman" w:eastAsia="Calibri" w:hAnsi="Times New Roman"/>
          <w:color w:val="000000"/>
        </w:rPr>
        <w:t>ы (миллиметр, сантиметр, дециметр, метр, километр), массы (грамм, килограмм), времени (минута, час, секунда), стоимости (копейка, рубль);</w:t>
      </w:r>
    </w:p>
    <w:p w:rsidR="00212DB5" w:rsidRDefault="004335A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определять с помощью цифровых и аналоговых приборов, измерительных инструментов длину (массу, время), выполнять прикид</w:t>
      </w:r>
      <w:r>
        <w:rPr>
          <w:rFonts w:ascii="Times New Roman" w:eastAsia="Calibri" w:hAnsi="Times New Roman"/>
          <w:color w:val="000000"/>
        </w:rPr>
        <w:t>ку и оценку результата измерений, определять продолжительность события;</w:t>
      </w:r>
    </w:p>
    <w:p w:rsidR="00212DB5" w:rsidRDefault="004335A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сравнивать величины длины, площади, массы, времени, стоимости, устанавливая между ними соотношение «больше или меньше на или в»;</w:t>
      </w:r>
    </w:p>
    <w:p w:rsidR="00212DB5" w:rsidRDefault="004335A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называть, находить долю величины (половина, четверть);</w:t>
      </w:r>
    </w:p>
    <w:p w:rsidR="00212DB5" w:rsidRDefault="004335A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сравнивать величины, выраженные долями;</w:t>
      </w:r>
    </w:p>
    <w:p w:rsidR="00212DB5" w:rsidRDefault="004335A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 xml:space="preserve">использовать при решении задач и в практических ситуациях (покупка товара, определение времени, выполнение расчётов) соотношение между величинами; </w:t>
      </w:r>
    </w:p>
    <w:p w:rsidR="00212DB5" w:rsidRDefault="004335A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при решении задач выполнять сложение и вычитание однородных величин,</w:t>
      </w:r>
      <w:r>
        <w:rPr>
          <w:rFonts w:ascii="Times New Roman" w:eastAsia="Calibri" w:hAnsi="Times New Roman"/>
          <w:color w:val="000000"/>
        </w:rPr>
        <w:t xml:space="preserve"> умножение и деление величины на однозначное число;</w:t>
      </w:r>
    </w:p>
    <w:p w:rsidR="00212DB5" w:rsidRDefault="004335A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 xml:space="preserve">решать задачи в одно-два действия: представлять текст задачи, планировать ход решения, записывать решение и ответ, анализировать решение (искать другой способ решения), оценивать ответ (устанавливать его </w:t>
      </w:r>
      <w:r>
        <w:rPr>
          <w:rFonts w:ascii="Times New Roman" w:eastAsia="Calibri" w:hAnsi="Times New Roman"/>
          <w:color w:val="000000"/>
        </w:rPr>
        <w:t>реалистичность, проверять вычисления);</w:t>
      </w:r>
    </w:p>
    <w:p w:rsidR="00212DB5" w:rsidRDefault="004335A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конструировать прямоугольник из данных фигур (квадратов), делить прямоугольник, многоугольник на заданные части;</w:t>
      </w:r>
    </w:p>
    <w:p w:rsidR="00212DB5" w:rsidRDefault="004335A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сравнивать фигуры по площади (наложение, сопоставление числовых значений);</w:t>
      </w:r>
    </w:p>
    <w:p w:rsidR="00212DB5" w:rsidRDefault="004335A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находить периметр прямоугольн</w:t>
      </w:r>
      <w:r>
        <w:rPr>
          <w:rFonts w:ascii="Times New Roman" w:eastAsia="Calibri" w:hAnsi="Times New Roman"/>
          <w:color w:val="000000"/>
        </w:rPr>
        <w:t>ика (квадрата), площадь прямоугольника (квадрата);</w:t>
      </w:r>
    </w:p>
    <w:p w:rsidR="00212DB5" w:rsidRDefault="004335A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распознавать верные (истинные) и неверные (ложные) утверждения со словами: «все», «некоторые», «и», «каждый», «если…, то…»;</w:t>
      </w:r>
    </w:p>
    <w:p w:rsidR="00212DB5" w:rsidRDefault="004335A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 xml:space="preserve">формулировать утверждение (вывод), строить логические рассуждения </w:t>
      </w:r>
      <w:r>
        <w:rPr>
          <w:rFonts w:ascii="Times New Roman" w:eastAsia="Calibri" w:hAnsi="Times New Roman"/>
          <w:color w:val="000000"/>
        </w:rPr>
        <w:t>(одно-двухшаговые), в том числе с использованием изученных связок;</w:t>
      </w:r>
    </w:p>
    <w:p w:rsidR="00212DB5" w:rsidRDefault="004335A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lastRenderedPageBreak/>
        <w:t>классифицировать объекты по одному-двум признакам;</w:t>
      </w:r>
    </w:p>
    <w:p w:rsidR="00212DB5" w:rsidRDefault="004335A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извлекать, использовать информацию, представленную на простейших диаграммах, в таблицах (например, расписание, режим работы), на предметах</w:t>
      </w:r>
      <w:r>
        <w:rPr>
          <w:rFonts w:ascii="Times New Roman" w:eastAsia="Calibri" w:hAnsi="Times New Roman"/>
          <w:color w:val="000000"/>
        </w:rPr>
        <w:t xml:space="preserve"> повседневной жизни (например, ярлык, этикетка), а также структурировать информацию: заполнять простейшие таблицы;</w:t>
      </w:r>
    </w:p>
    <w:p w:rsidR="00212DB5" w:rsidRDefault="004335A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составлять план выполнения учебного задания и следовать ему, выполнять действия по алгоритму;</w:t>
      </w:r>
    </w:p>
    <w:p w:rsidR="00212DB5" w:rsidRDefault="004335A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сравнивать математические объекты (находить общ</w:t>
      </w:r>
      <w:r>
        <w:rPr>
          <w:rFonts w:ascii="Times New Roman" w:eastAsia="Calibri" w:hAnsi="Times New Roman"/>
          <w:color w:val="000000"/>
        </w:rPr>
        <w:t>ее, различное, уникальное);</w:t>
      </w:r>
    </w:p>
    <w:p w:rsidR="00212DB5" w:rsidRDefault="004335A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выбирать верное решение математической задачи.</w:t>
      </w:r>
    </w:p>
    <w:p w:rsidR="00212DB5" w:rsidRDefault="004335A4">
      <w:pPr>
        <w:spacing w:line="264" w:lineRule="auto"/>
        <w:jc w:val="both"/>
      </w:pPr>
      <w:r>
        <w:t xml:space="preserve"> </w:t>
      </w:r>
    </w:p>
    <w:p w:rsidR="00212DB5" w:rsidRDefault="004335A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К концу обучения в</w:t>
      </w:r>
      <w:r>
        <w:rPr>
          <w:rFonts w:ascii="Times New Roman" w:eastAsia="Calibri" w:hAnsi="Times New Roman"/>
          <w:b/>
          <w:color w:val="000000"/>
        </w:rPr>
        <w:t xml:space="preserve"> 4 классе</w:t>
      </w:r>
      <w:r>
        <w:rPr>
          <w:rFonts w:ascii="Times New Roman" w:eastAsia="Calibri" w:hAnsi="Times New Roman"/>
          <w:color w:val="000000"/>
        </w:rPr>
        <w:t xml:space="preserve"> у обучающегося будут сформированы следующие умения:</w:t>
      </w:r>
    </w:p>
    <w:p w:rsidR="00212DB5" w:rsidRDefault="004335A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читать, записывать, сравнивать, упорядочивать многозначные числа;</w:t>
      </w:r>
    </w:p>
    <w:p w:rsidR="00212DB5" w:rsidRDefault="004335A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находить число большее или меньше</w:t>
      </w:r>
      <w:r>
        <w:rPr>
          <w:rFonts w:ascii="Times New Roman" w:eastAsia="Calibri" w:hAnsi="Times New Roman"/>
          <w:color w:val="000000"/>
        </w:rPr>
        <w:t>е данного числа на заданное число, в заданное число раз;</w:t>
      </w:r>
    </w:p>
    <w:p w:rsidR="00212DB5" w:rsidRDefault="004335A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 xml:space="preserve">выполнять арифметические действия: сложение и вычитание с многозначными числами письменно (в пределах 100 – устно), умножение и деление многозначного числа на однозначное, двузначное число письменно </w:t>
      </w:r>
      <w:r>
        <w:rPr>
          <w:rFonts w:ascii="Times New Roman" w:eastAsia="Calibri" w:hAnsi="Times New Roman"/>
          <w:color w:val="000000"/>
        </w:rPr>
        <w:t>(в пределах 100 – устно), деление с остатком – письменно (в пределах 1000);</w:t>
      </w:r>
    </w:p>
    <w:p w:rsidR="00212DB5" w:rsidRDefault="004335A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вычислять значение числового выражения (со скобками или без скобок), содержащего 2–4 арифметических действия, использовать при вычислениях изученные свойства арифметических действи</w:t>
      </w:r>
      <w:r>
        <w:rPr>
          <w:rFonts w:ascii="Times New Roman" w:eastAsia="Calibri" w:hAnsi="Times New Roman"/>
          <w:color w:val="000000"/>
        </w:rPr>
        <w:t>й;</w:t>
      </w:r>
    </w:p>
    <w:p w:rsidR="00212DB5" w:rsidRDefault="004335A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выполнять прикидку результата вычислений, проверку полученного ответа по критериям: достоверность (реальность), соответствие правилу (алгоритму), а также с помощью калькулятора;</w:t>
      </w:r>
    </w:p>
    <w:p w:rsidR="00212DB5" w:rsidRDefault="004335A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находить долю величины, величину по её доле;</w:t>
      </w:r>
    </w:p>
    <w:p w:rsidR="00212DB5" w:rsidRDefault="004335A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lastRenderedPageBreak/>
        <w:t>находить неизвестный компонент</w:t>
      </w:r>
      <w:r>
        <w:rPr>
          <w:rFonts w:ascii="Times New Roman" w:eastAsia="Calibri" w:hAnsi="Times New Roman"/>
          <w:color w:val="000000"/>
        </w:rPr>
        <w:t xml:space="preserve"> арифметического действия;</w:t>
      </w:r>
    </w:p>
    <w:p w:rsidR="00212DB5" w:rsidRDefault="004335A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использовать единицы величин при решении задач (длина, масса, время, вместимость, стоимость, площадь, скорость);</w:t>
      </w:r>
    </w:p>
    <w:p w:rsidR="00212DB5" w:rsidRDefault="004335A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использовать при решении задач единицы длины (миллиметр, сантиметр, дециметр, метр, километр), массы (грамм, килогра</w:t>
      </w:r>
      <w:r>
        <w:rPr>
          <w:rFonts w:ascii="Times New Roman" w:eastAsia="Calibri" w:hAnsi="Times New Roman"/>
          <w:color w:val="000000"/>
        </w:rPr>
        <w:t>мм, центнер, тонна), времени (секунда, минута, час, сутки, неделя, месяц, год), вместимости (литр), стоимости (копейка, рубль), площади (квадратный метр, квадратный дециметр, квадратный сантиметр), скорости (километр в час);</w:t>
      </w:r>
    </w:p>
    <w:p w:rsidR="00212DB5" w:rsidRDefault="004335A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использовать при решении тексто</w:t>
      </w:r>
      <w:r>
        <w:rPr>
          <w:rFonts w:ascii="Times New Roman" w:eastAsia="Calibri" w:hAnsi="Times New Roman"/>
          <w:color w:val="000000"/>
        </w:rPr>
        <w:t>вых задач и в практических ситуациях соотношения между скоростью, временем и пройденным путём, между производительностью, временем и объёмом работы;</w:t>
      </w:r>
    </w:p>
    <w:p w:rsidR="00212DB5" w:rsidRDefault="004335A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 xml:space="preserve">определять с помощью цифровых и аналоговых приборов массу предмета, температуру (например, воды, воздуха в </w:t>
      </w:r>
      <w:r>
        <w:rPr>
          <w:rFonts w:ascii="Times New Roman" w:eastAsia="Calibri" w:hAnsi="Times New Roman"/>
          <w:color w:val="000000"/>
        </w:rPr>
        <w:t>помещении), вместимость с помощью измерительных сосудов, прикидку и оценку результата измерений;</w:t>
      </w:r>
    </w:p>
    <w:p w:rsidR="00212DB5" w:rsidRDefault="004335A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решать текстовые задачи в 1–3 действия, выполнять преобразование заданных величин, выбирать при решении подходящие способы вычисления, сочетая устные и письмен</w:t>
      </w:r>
      <w:r>
        <w:rPr>
          <w:rFonts w:ascii="Times New Roman" w:eastAsia="Calibri" w:hAnsi="Times New Roman"/>
          <w:color w:val="000000"/>
        </w:rPr>
        <w:t>ные вычисления и используя, при необходимости, вычислительные устройства, оценивать полученный результат по критериям: реальность, соответствие условию;</w:t>
      </w:r>
    </w:p>
    <w:p w:rsidR="00212DB5" w:rsidRDefault="004335A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решать практические задачи, связанные с повседневной жизнью (например, покупка товара, определение врем</w:t>
      </w:r>
      <w:r>
        <w:rPr>
          <w:rFonts w:ascii="Times New Roman" w:eastAsia="Calibri" w:hAnsi="Times New Roman"/>
          <w:color w:val="000000"/>
        </w:rPr>
        <w:t>ени, выполнение расчётов), в том числе с избыточными данными, находить недостающую информацию (например, из таблиц, схем), находить различные способы решения;</w:t>
      </w:r>
    </w:p>
    <w:p w:rsidR="00212DB5" w:rsidRDefault="004335A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различать окружность и круг, изображать с помощью циркуля и линейки окружность заданного радиуса;</w:t>
      </w:r>
    </w:p>
    <w:p w:rsidR="00212DB5" w:rsidRDefault="004335A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различать изображения простейших пространственных фигур (шар, куб, цилиндр, конус, пирамида), распознавать в простейших случаях проекции предметов окружающего мира на плоскость (пол, стену);</w:t>
      </w:r>
    </w:p>
    <w:p w:rsidR="00212DB5" w:rsidRDefault="004335A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 xml:space="preserve">выполнять разбиение (показывать на рисунке, чертеже) простейшей </w:t>
      </w:r>
      <w:r>
        <w:rPr>
          <w:rFonts w:ascii="Times New Roman" w:eastAsia="Calibri" w:hAnsi="Times New Roman"/>
          <w:color w:val="000000"/>
        </w:rPr>
        <w:t>составной фигуры на прямоугольники (квадраты), находить периметр и площадь фигур, составленных из двух-трёх прямоугольников (квадратов);</w:t>
      </w:r>
    </w:p>
    <w:p w:rsidR="00212DB5" w:rsidRDefault="004335A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 xml:space="preserve">распознавать верные (истинные) и неверные (ложные) утверждения, приводить пример, контрпример; </w:t>
      </w:r>
    </w:p>
    <w:p w:rsidR="00212DB5" w:rsidRDefault="004335A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lastRenderedPageBreak/>
        <w:t>формулировать утвержден</w:t>
      </w:r>
      <w:r>
        <w:rPr>
          <w:rFonts w:ascii="Times New Roman" w:eastAsia="Calibri" w:hAnsi="Times New Roman"/>
          <w:color w:val="000000"/>
        </w:rPr>
        <w:t>ие (вывод), строить логические рассуждения (двух-трёхшаговые);</w:t>
      </w:r>
    </w:p>
    <w:p w:rsidR="00212DB5" w:rsidRDefault="004335A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классифицировать объекты по заданным или самостоятельно установленным одному-двум признакам;</w:t>
      </w:r>
    </w:p>
    <w:p w:rsidR="00212DB5" w:rsidRDefault="004335A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извлекать и использовать для выполнения заданий и решения задач информацию, представленную на просте</w:t>
      </w:r>
      <w:r>
        <w:rPr>
          <w:rFonts w:ascii="Times New Roman" w:eastAsia="Calibri" w:hAnsi="Times New Roman"/>
          <w:color w:val="000000"/>
        </w:rPr>
        <w:t>йших столбчатых диаграммах, в таблицах с данными о реальных процессах и явлениях окружающего мира (например, календарь, расписание), в предметах повседневной жизни (например, счёт, меню, прайс-лист, объявление);</w:t>
      </w:r>
    </w:p>
    <w:p w:rsidR="00212DB5" w:rsidRDefault="004335A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 xml:space="preserve">заполнять данными предложенную таблицу, </w:t>
      </w:r>
      <w:r>
        <w:rPr>
          <w:rFonts w:ascii="Times New Roman" w:eastAsia="Calibri" w:hAnsi="Times New Roman"/>
          <w:color w:val="000000"/>
        </w:rPr>
        <w:t>столбчатую диаграмму;</w:t>
      </w:r>
    </w:p>
    <w:p w:rsidR="00212DB5" w:rsidRDefault="004335A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использовать формализованные описания последовательности действий (алгоритм, план, схема) в практических и учебных ситуациях, дополнять алгоритм, упорядочивать шаги алгоритма;</w:t>
      </w:r>
    </w:p>
    <w:p w:rsidR="00212DB5" w:rsidRDefault="004335A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составлять модель текстовой задачи, числовое выражение;</w:t>
      </w:r>
    </w:p>
    <w:p w:rsidR="00212DB5" w:rsidRDefault="004335A4">
      <w:pPr>
        <w:spacing w:line="264" w:lineRule="auto"/>
        <w:jc w:val="both"/>
      </w:pPr>
      <w:r>
        <w:rPr>
          <w:rFonts w:ascii="Times New Roman" w:eastAsia="Calibri" w:hAnsi="Times New Roman"/>
          <w:color w:val="000000"/>
        </w:rPr>
        <w:t>вы</w:t>
      </w:r>
      <w:r>
        <w:rPr>
          <w:rFonts w:ascii="Times New Roman" w:eastAsia="Calibri" w:hAnsi="Times New Roman"/>
          <w:color w:val="000000"/>
        </w:rPr>
        <w:t>бирать рациональное решение задачи, находить все верные решения из предложенных.</w:t>
      </w:r>
    </w:p>
    <w:p w:rsidR="00212DB5" w:rsidRDefault="00212DB5">
      <w:pPr>
        <w:spacing w:before="0"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212DB5" w:rsidRDefault="00212DB5">
      <w:pPr>
        <w:spacing w:before="0"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212DB5" w:rsidRDefault="00212DB5">
      <w:pPr>
        <w:spacing w:before="0"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212DB5" w:rsidRDefault="00212DB5">
      <w:pPr>
        <w:spacing w:before="0"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212DB5" w:rsidRDefault="00212DB5">
      <w:pPr>
        <w:spacing w:before="0"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4335A4" w:rsidRDefault="004335A4">
      <w:pPr>
        <w:spacing w:before="0"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4335A4" w:rsidRDefault="004335A4">
      <w:pPr>
        <w:spacing w:before="0"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212DB5" w:rsidRDefault="004335A4">
      <w:pPr>
        <w:spacing w:before="0" w:after="0"/>
        <w:ind w:left="120"/>
      </w:pPr>
      <w:bookmarkStart w:id="0" w:name="_GoBack"/>
      <w:bookmarkEnd w:id="0"/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212DB5" w:rsidRDefault="004335A4">
      <w:pPr>
        <w:spacing w:before="0"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70"/>
        <w:gridCol w:w="4643"/>
        <w:gridCol w:w="1535"/>
        <w:gridCol w:w="1843"/>
        <w:gridCol w:w="1912"/>
        <w:gridCol w:w="2646"/>
      </w:tblGrid>
      <w:tr w:rsidR="00212DB5">
        <w:trPr>
          <w:trHeight w:val="144"/>
          <w:tblCellSpacing w:w="0" w:type="dxa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12DB5" w:rsidRDefault="004335A4">
            <w:pPr>
              <w:spacing w:before="0" w:after="0"/>
              <w:ind w:left="135"/>
            </w:pPr>
            <w:r>
              <w:rPr>
                <w:rFonts w:ascii="Times New Roman" w:hAnsi="Times New Roman"/>
                <w:b/>
                <w:color w:val="000000"/>
              </w:rPr>
              <w:t xml:space="preserve">№ п/п </w:t>
            </w:r>
          </w:p>
          <w:p w:rsidR="00212DB5" w:rsidRDefault="00212DB5">
            <w:pPr>
              <w:spacing w:before="0"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12DB5" w:rsidRDefault="004335A4">
            <w:pPr>
              <w:spacing w:before="0" w:after="0"/>
              <w:ind w:left="135"/>
            </w:pPr>
            <w:r>
              <w:rPr>
                <w:rFonts w:ascii="Times New Roman" w:hAnsi="Times New Roman"/>
                <w:b/>
                <w:color w:val="000000"/>
              </w:rPr>
              <w:t xml:space="preserve">Наименование разделов и тем программы </w:t>
            </w:r>
          </w:p>
          <w:p w:rsidR="00212DB5" w:rsidRDefault="00212DB5">
            <w:pPr>
              <w:spacing w:before="0"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12DB5" w:rsidRDefault="004335A4">
            <w:pPr>
              <w:spacing w:before="0" w:after="0"/>
            </w:pPr>
            <w:r>
              <w:rPr>
                <w:rFonts w:ascii="Times New Roman" w:hAnsi="Times New Roman"/>
                <w:b/>
                <w:color w:val="000000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12DB5" w:rsidRDefault="004335A4">
            <w:pPr>
              <w:spacing w:before="0" w:after="0"/>
              <w:ind w:left="135"/>
            </w:pPr>
            <w:r>
              <w:rPr>
                <w:rFonts w:ascii="Times New Roman" w:hAnsi="Times New Roman"/>
                <w:b/>
                <w:color w:val="000000"/>
              </w:rPr>
              <w:t xml:space="preserve">Электронные (цифровые) образовательные ресурсы </w:t>
            </w:r>
          </w:p>
          <w:p w:rsidR="00212DB5" w:rsidRDefault="00212DB5">
            <w:pPr>
              <w:spacing w:before="0" w:after="0"/>
              <w:ind w:left="135"/>
            </w:pPr>
          </w:p>
        </w:tc>
      </w:tr>
      <w:tr w:rsidR="00212DB5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12DB5" w:rsidRDefault="00212DB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12DB5" w:rsidRDefault="00212DB5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12DB5" w:rsidRDefault="004335A4">
            <w:pPr>
              <w:spacing w:before="0" w:after="0"/>
              <w:ind w:left="135"/>
            </w:pPr>
            <w:r>
              <w:rPr>
                <w:rFonts w:ascii="Times New Roman" w:hAnsi="Times New Roman"/>
                <w:b/>
                <w:color w:val="000000"/>
              </w:rPr>
              <w:t xml:space="preserve">Всего </w:t>
            </w:r>
          </w:p>
          <w:p w:rsidR="00212DB5" w:rsidRDefault="00212DB5">
            <w:pPr>
              <w:spacing w:before="0"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12DB5" w:rsidRDefault="004335A4">
            <w:pPr>
              <w:spacing w:before="0" w:after="0"/>
              <w:ind w:left="135"/>
            </w:pPr>
            <w:r>
              <w:rPr>
                <w:rFonts w:ascii="Times New Roman" w:hAnsi="Times New Roman"/>
                <w:b/>
                <w:color w:val="000000"/>
              </w:rPr>
              <w:t xml:space="preserve">Контрольные работы </w:t>
            </w:r>
          </w:p>
          <w:p w:rsidR="00212DB5" w:rsidRDefault="00212DB5">
            <w:pPr>
              <w:spacing w:before="0"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12DB5" w:rsidRDefault="004335A4">
            <w:pPr>
              <w:spacing w:before="0" w:after="0"/>
              <w:ind w:left="135"/>
            </w:pPr>
            <w:r>
              <w:rPr>
                <w:rFonts w:ascii="Times New Roman" w:hAnsi="Times New Roman"/>
                <w:b/>
                <w:color w:val="000000"/>
              </w:rPr>
              <w:t xml:space="preserve">Практические работы </w:t>
            </w:r>
          </w:p>
          <w:p w:rsidR="00212DB5" w:rsidRDefault="00212DB5">
            <w:pPr>
              <w:spacing w:before="0"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12DB5" w:rsidRDefault="00212DB5"/>
        </w:tc>
      </w:tr>
      <w:tr w:rsidR="00212DB5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12DB5" w:rsidRDefault="004335A4">
            <w:pPr>
              <w:spacing w:before="0" w:after="0"/>
              <w:ind w:left="135"/>
            </w:pPr>
            <w:r>
              <w:rPr>
                <w:rFonts w:ascii="Times New Roman" w:hAnsi="Times New Roman"/>
                <w:b/>
                <w:color w:val="000000"/>
              </w:rPr>
              <w:t>Раздел 1.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</w:rPr>
              <w:t>Числа и величины</w:t>
            </w:r>
          </w:p>
        </w:tc>
      </w:tr>
      <w:tr w:rsidR="00212DB5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12DB5" w:rsidRDefault="004335A4">
            <w:pPr>
              <w:spacing w:before="0" w:after="0"/>
            </w:pPr>
            <w:r>
              <w:rPr>
                <w:rFonts w:ascii="Times New Roman" w:hAnsi="Times New Roman"/>
                <w:color w:val="000000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2DB5" w:rsidRDefault="004335A4">
            <w:pPr>
              <w:spacing w:before="0" w:after="0"/>
              <w:ind w:left="135"/>
            </w:pPr>
            <w:r>
              <w:rPr>
                <w:rFonts w:ascii="Times New Roman" w:hAnsi="Times New Roman"/>
                <w:color w:val="000000"/>
              </w:rPr>
              <w:t>Числа от 1 до 9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12DB5" w:rsidRDefault="004335A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13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12DB5" w:rsidRDefault="00212DB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12DB5" w:rsidRDefault="00212DB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12DB5" w:rsidRDefault="004335A4">
            <w:pPr>
              <w:spacing w:before="0" w:after="0"/>
              <w:ind w:left="135"/>
            </w:pPr>
            <w:r>
              <w:rPr>
                <w:rFonts w:ascii="Times New Roman" w:hAnsi="Times New Roman"/>
                <w:color w:val="000000"/>
              </w:rPr>
              <w:t>не редактор</w:t>
            </w:r>
          </w:p>
        </w:tc>
      </w:tr>
      <w:tr w:rsidR="00212DB5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12DB5" w:rsidRDefault="004335A4">
            <w:pPr>
              <w:spacing w:before="0" w:after="0"/>
            </w:pPr>
            <w:r>
              <w:rPr>
                <w:rFonts w:ascii="Times New Roman" w:hAnsi="Times New Roman"/>
                <w:color w:val="000000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2DB5" w:rsidRDefault="004335A4">
            <w:pPr>
              <w:spacing w:before="0" w:after="0"/>
              <w:ind w:left="135"/>
            </w:pPr>
            <w:r>
              <w:rPr>
                <w:rFonts w:ascii="Times New Roman" w:hAnsi="Times New Roman"/>
                <w:color w:val="000000"/>
              </w:rPr>
              <w:t>Числа от 0 до 10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12DB5" w:rsidRDefault="004335A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12DB5" w:rsidRDefault="00212DB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12DB5" w:rsidRDefault="00212DB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12DB5" w:rsidRDefault="004335A4">
            <w:pPr>
              <w:spacing w:before="0" w:after="0"/>
              <w:ind w:left="135"/>
            </w:pPr>
            <w:r>
              <w:rPr>
                <w:rFonts w:ascii="Times New Roman" w:hAnsi="Times New Roman"/>
                <w:color w:val="000000"/>
              </w:rPr>
              <w:t>Поле для свободного ввода</w:t>
            </w:r>
          </w:p>
        </w:tc>
      </w:tr>
      <w:tr w:rsidR="00212DB5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12DB5" w:rsidRDefault="004335A4">
            <w:pPr>
              <w:spacing w:before="0" w:after="0"/>
            </w:pPr>
            <w:r>
              <w:rPr>
                <w:rFonts w:ascii="Times New Roman" w:hAnsi="Times New Roman"/>
                <w:color w:val="000000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2DB5" w:rsidRDefault="004335A4">
            <w:pPr>
              <w:spacing w:before="0" w:after="0"/>
              <w:ind w:left="135"/>
            </w:pPr>
            <w:r>
              <w:rPr>
                <w:rFonts w:ascii="Times New Roman" w:hAnsi="Times New Roman"/>
                <w:color w:val="000000"/>
              </w:rPr>
              <w:t>Числа от 11 до 20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12DB5" w:rsidRDefault="004335A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12DB5" w:rsidRDefault="00212DB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12DB5" w:rsidRDefault="00212DB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12DB5" w:rsidRDefault="004335A4">
            <w:pPr>
              <w:spacing w:before="0" w:after="0"/>
              <w:ind w:left="135"/>
            </w:pPr>
            <w:r>
              <w:rPr>
                <w:rFonts w:ascii="Times New Roman" w:hAnsi="Times New Roman"/>
                <w:color w:val="000000"/>
              </w:rPr>
              <w:t>Поле для свободного ввода</w:t>
            </w:r>
          </w:p>
        </w:tc>
      </w:tr>
      <w:tr w:rsidR="00212DB5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12DB5" w:rsidRDefault="004335A4">
            <w:pPr>
              <w:spacing w:before="0" w:after="0"/>
            </w:pPr>
            <w:r>
              <w:rPr>
                <w:rFonts w:ascii="Times New Roman" w:hAnsi="Times New Roman"/>
                <w:color w:val="000000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2DB5" w:rsidRDefault="004335A4">
            <w:pPr>
              <w:spacing w:before="0" w:after="0"/>
              <w:ind w:left="135"/>
            </w:pPr>
            <w:r>
              <w:rPr>
                <w:rFonts w:ascii="Times New Roman" w:hAnsi="Times New Roman"/>
                <w:color w:val="000000"/>
              </w:rPr>
              <w:t>Длина. Измерение длины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12DB5" w:rsidRDefault="004335A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7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12DB5" w:rsidRDefault="00212DB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12DB5" w:rsidRDefault="00212DB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12DB5" w:rsidRDefault="004335A4">
            <w:pPr>
              <w:spacing w:before="0" w:after="0"/>
              <w:ind w:left="135"/>
            </w:pPr>
            <w:r>
              <w:rPr>
                <w:rFonts w:ascii="Times New Roman" w:hAnsi="Times New Roman"/>
                <w:color w:val="000000"/>
              </w:rPr>
              <w:t>Поле для свободного ввода</w:t>
            </w:r>
          </w:p>
        </w:tc>
      </w:tr>
      <w:tr w:rsidR="00212DB5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12DB5" w:rsidRDefault="004335A4">
            <w:pPr>
              <w:spacing w:before="0" w:after="0"/>
              <w:ind w:left="135"/>
            </w:pPr>
            <w:r>
              <w:rPr>
                <w:rFonts w:ascii="Times New Roman" w:hAnsi="Times New Roman"/>
                <w:color w:val="000000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12DB5" w:rsidRDefault="004335A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27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12DB5" w:rsidRDefault="00212DB5"/>
        </w:tc>
      </w:tr>
      <w:tr w:rsidR="00212DB5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12DB5" w:rsidRDefault="004335A4">
            <w:pPr>
              <w:spacing w:before="0" w:after="0"/>
              <w:ind w:left="135"/>
            </w:pPr>
            <w:r>
              <w:rPr>
                <w:rFonts w:ascii="Times New Roman" w:hAnsi="Times New Roman"/>
                <w:b/>
                <w:color w:val="000000"/>
              </w:rPr>
              <w:t>Раздел 2.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</w:rPr>
              <w:t>Арифметические действия</w:t>
            </w:r>
          </w:p>
        </w:tc>
      </w:tr>
      <w:tr w:rsidR="00212DB5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12DB5" w:rsidRDefault="004335A4">
            <w:pPr>
              <w:spacing w:before="0" w:after="0"/>
            </w:pPr>
            <w:r>
              <w:rPr>
                <w:rFonts w:ascii="Times New Roman" w:hAnsi="Times New Roman"/>
                <w:color w:val="000000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2DB5" w:rsidRDefault="004335A4">
            <w:pPr>
              <w:spacing w:before="0" w:after="0"/>
              <w:ind w:left="135"/>
            </w:pPr>
            <w:r>
              <w:rPr>
                <w:rFonts w:ascii="Times New Roman" w:hAnsi="Times New Roman"/>
                <w:color w:val="000000"/>
              </w:rPr>
              <w:t>Сложение и вычитание в пределах 10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12DB5" w:rsidRDefault="004335A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11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12DB5" w:rsidRDefault="00212DB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12DB5" w:rsidRDefault="00212DB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12DB5" w:rsidRDefault="004335A4">
            <w:pPr>
              <w:spacing w:before="0" w:after="0"/>
              <w:ind w:left="135"/>
            </w:pPr>
            <w:r>
              <w:rPr>
                <w:rFonts w:ascii="Times New Roman" w:hAnsi="Times New Roman"/>
                <w:color w:val="000000"/>
              </w:rPr>
              <w:t>Поле для свободного ввода</w:t>
            </w:r>
          </w:p>
        </w:tc>
      </w:tr>
      <w:tr w:rsidR="00212DB5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12DB5" w:rsidRDefault="004335A4">
            <w:pPr>
              <w:spacing w:before="0" w:after="0"/>
            </w:pPr>
            <w:r>
              <w:rPr>
                <w:rFonts w:ascii="Times New Roman" w:hAnsi="Times New Roman"/>
                <w:color w:val="000000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2DB5" w:rsidRDefault="004335A4">
            <w:pPr>
              <w:spacing w:before="0" w:after="0"/>
              <w:ind w:left="135"/>
            </w:pPr>
            <w:r>
              <w:rPr>
                <w:rFonts w:ascii="Times New Roman" w:hAnsi="Times New Roman"/>
                <w:color w:val="000000"/>
              </w:rPr>
              <w:t>Сложение и вычитание в пределах 20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12DB5" w:rsidRDefault="004335A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29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12DB5" w:rsidRDefault="00212DB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12DB5" w:rsidRDefault="00212DB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12DB5" w:rsidRDefault="004335A4">
            <w:pPr>
              <w:spacing w:before="0" w:after="0"/>
              <w:ind w:left="135"/>
            </w:pPr>
            <w:r>
              <w:rPr>
                <w:rFonts w:ascii="Times New Roman" w:hAnsi="Times New Roman"/>
                <w:color w:val="000000"/>
              </w:rPr>
              <w:t>Поле для свободного ввода</w:t>
            </w:r>
          </w:p>
        </w:tc>
      </w:tr>
      <w:tr w:rsidR="00212DB5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12DB5" w:rsidRDefault="004335A4">
            <w:pPr>
              <w:spacing w:before="0" w:after="0"/>
              <w:ind w:left="135"/>
            </w:pPr>
            <w:r>
              <w:rPr>
                <w:rFonts w:ascii="Times New Roman" w:hAnsi="Times New Roman"/>
                <w:color w:val="000000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12DB5" w:rsidRDefault="004335A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40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12DB5" w:rsidRDefault="00212DB5"/>
        </w:tc>
      </w:tr>
      <w:tr w:rsidR="00212DB5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12DB5" w:rsidRDefault="004335A4">
            <w:pPr>
              <w:spacing w:before="0" w:after="0"/>
              <w:ind w:left="135"/>
            </w:pPr>
            <w:r>
              <w:rPr>
                <w:rFonts w:ascii="Times New Roman" w:hAnsi="Times New Roman"/>
                <w:b/>
                <w:color w:val="000000"/>
              </w:rPr>
              <w:t>Раздел 3.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</w:rPr>
              <w:t>Текстовые задачи</w:t>
            </w:r>
          </w:p>
        </w:tc>
      </w:tr>
      <w:tr w:rsidR="00212DB5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12DB5" w:rsidRDefault="004335A4">
            <w:pPr>
              <w:spacing w:before="0" w:after="0"/>
            </w:pPr>
            <w:r>
              <w:rPr>
                <w:rFonts w:ascii="Times New Roman" w:hAnsi="Times New Roman"/>
                <w:color w:val="000000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2DB5" w:rsidRDefault="004335A4">
            <w:pPr>
              <w:spacing w:before="0" w:after="0"/>
              <w:ind w:left="135"/>
            </w:pPr>
            <w:r>
              <w:rPr>
                <w:rFonts w:ascii="Times New Roman" w:hAnsi="Times New Roman"/>
                <w:color w:val="000000"/>
              </w:rPr>
              <w:t>Текстовые задачи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12DB5" w:rsidRDefault="004335A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16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12DB5" w:rsidRDefault="00212DB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12DB5" w:rsidRDefault="00212DB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12DB5" w:rsidRDefault="004335A4">
            <w:pPr>
              <w:spacing w:before="0" w:after="0"/>
              <w:ind w:left="135"/>
            </w:pPr>
            <w:r>
              <w:rPr>
                <w:rFonts w:ascii="Times New Roman" w:hAnsi="Times New Roman"/>
                <w:color w:val="000000"/>
              </w:rPr>
              <w:t>Поле для свободного ввода</w:t>
            </w:r>
          </w:p>
        </w:tc>
      </w:tr>
      <w:tr w:rsidR="00212DB5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12DB5" w:rsidRDefault="004335A4">
            <w:pPr>
              <w:spacing w:before="0" w:after="0"/>
              <w:ind w:left="135"/>
            </w:pPr>
            <w:r>
              <w:rPr>
                <w:rFonts w:ascii="Times New Roman" w:hAnsi="Times New Roman"/>
                <w:color w:val="000000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12DB5" w:rsidRDefault="004335A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12DB5" w:rsidRDefault="00212DB5"/>
        </w:tc>
      </w:tr>
      <w:tr w:rsidR="00212DB5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12DB5" w:rsidRDefault="004335A4">
            <w:pPr>
              <w:spacing w:before="0" w:after="0"/>
              <w:ind w:left="135"/>
            </w:pPr>
            <w:r>
              <w:rPr>
                <w:rFonts w:ascii="Times New Roman" w:hAnsi="Times New Roman"/>
                <w:b/>
                <w:color w:val="000000"/>
              </w:rPr>
              <w:t>Раздел 4.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</w:rPr>
              <w:t>Пространственные отношения и геометрические фигуры</w:t>
            </w:r>
          </w:p>
        </w:tc>
      </w:tr>
      <w:tr w:rsidR="00212DB5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12DB5" w:rsidRDefault="004335A4">
            <w:pPr>
              <w:spacing w:before="0" w:after="0"/>
            </w:pPr>
            <w:r>
              <w:rPr>
                <w:rFonts w:ascii="Times New Roman" w:hAnsi="Times New Roman"/>
                <w:color w:val="000000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2DB5" w:rsidRDefault="004335A4">
            <w:pPr>
              <w:spacing w:before="0" w:after="0"/>
              <w:ind w:left="135"/>
            </w:pPr>
            <w:r>
              <w:rPr>
                <w:rFonts w:ascii="Times New Roman" w:hAnsi="Times New Roman"/>
                <w:color w:val="000000"/>
              </w:rPr>
              <w:t>Пространственные отношения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12DB5" w:rsidRDefault="004335A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12DB5" w:rsidRDefault="00212DB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12DB5" w:rsidRDefault="00212DB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12DB5" w:rsidRDefault="004335A4">
            <w:pPr>
              <w:spacing w:before="0" w:after="0"/>
              <w:ind w:left="135"/>
            </w:pPr>
            <w:r>
              <w:rPr>
                <w:rFonts w:ascii="Times New Roman" w:hAnsi="Times New Roman"/>
                <w:color w:val="000000"/>
              </w:rPr>
              <w:t>Поле для свободного ввода</w:t>
            </w:r>
          </w:p>
        </w:tc>
      </w:tr>
      <w:tr w:rsidR="00212DB5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12DB5" w:rsidRDefault="004335A4">
            <w:pPr>
              <w:spacing w:before="0" w:after="0"/>
            </w:pPr>
            <w:r>
              <w:rPr>
                <w:rFonts w:ascii="Times New Roman" w:hAnsi="Times New Roman"/>
                <w:color w:val="000000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2DB5" w:rsidRDefault="004335A4">
            <w:pPr>
              <w:spacing w:before="0" w:after="0"/>
              <w:ind w:left="135"/>
            </w:pPr>
            <w:r>
              <w:rPr>
                <w:rFonts w:ascii="Times New Roman" w:hAnsi="Times New Roman"/>
                <w:color w:val="000000"/>
              </w:rPr>
              <w:t xml:space="preserve">Геометрические </w:t>
            </w:r>
            <w:r>
              <w:rPr>
                <w:rFonts w:ascii="Times New Roman" w:hAnsi="Times New Roman"/>
                <w:color w:val="000000"/>
              </w:rPr>
              <w:t>фигуры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12DB5" w:rsidRDefault="004335A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17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12DB5" w:rsidRDefault="00212DB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12DB5" w:rsidRDefault="00212DB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12DB5" w:rsidRDefault="004335A4">
            <w:pPr>
              <w:spacing w:before="0" w:after="0"/>
              <w:ind w:left="135"/>
            </w:pPr>
            <w:r>
              <w:rPr>
                <w:rFonts w:ascii="Times New Roman" w:hAnsi="Times New Roman"/>
                <w:color w:val="000000"/>
              </w:rPr>
              <w:t>Поле для свободного ввода</w:t>
            </w:r>
          </w:p>
        </w:tc>
      </w:tr>
      <w:tr w:rsidR="00212DB5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12DB5" w:rsidRDefault="004335A4">
            <w:pPr>
              <w:spacing w:before="0" w:after="0"/>
              <w:ind w:left="135"/>
            </w:pPr>
            <w:r>
              <w:rPr>
                <w:rFonts w:ascii="Times New Roman" w:hAnsi="Times New Roman"/>
                <w:color w:val="000000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12DB5" w:rsidRDefault="004335A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12DB5" w:rsidRDefault="00212DB5"/>
        </w:tc>
      </w:tr>
      <w:tr w:rsidR="00212DB5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12DB5" w:rsidRDefault="004335A4">
            <w:pPr>
              <w:spacing w:before="0" w:after="0"/>
              <w:ind w:left="135"/>
            </w:pPr>
            <w:r>
              <w:rPr>
                <w:rFonts w:ascii="Times New Roman" w:hAnsi="Times New Roman"/>
                <w:b/>
                <w:color w:val="000000"/>
              </w:rPr>
              <w:t>Раздел 5.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</w:rPr>
              <w:t>Математическая информация</w:t>
            </w:r>
          </w:p>
        </w:tc>
      </w:tr>
      <w:tr w:rsidR="00212DB5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12DB5" w:rsidRDefault="004335A4">
            <w:pPr>
              <w:spacing w:before="0" w:after="0"/>
            </w:pPr>
            <w:r>
              <w:rPr>
                <w:rFonts w:ascii="Times New Roman" w:hAnsi="Times New Roman"/>
                <w:color w:val="000000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2DB5" w:rsidRDefault="004335A4">
            <w:pPr>
              <w:spacing w:before="0" w:after="0"/>
              <w:ind w:left="135"/>
            </w:pPr>
            <w:r>
              <w:rPr>
                <w:rFonts w:ascii="Times New Roman" w:hAnsi="Times New Roman"/>
                <w:color w:val="000000"/>
              </w:rPr>
              <w:t>Характеристика объекта, группы объектов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12DB5" w:rsidRDefault="004335A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12DB5" w:rsidRDefault="00212DB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12DB5" w:rsidRDefault="00212DB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12DB5" w:rsidRDefault="004335A4">
            <w:pPr>
              <w:spacing w:before="0" w:after="0"/>
              <w:ind w:left="135"/>
            </w:pPr>
            <w:r>
              <w:rPr>
                <w:rFonts w:ascii="Times New Roman" w:hAnsi="Times New Roman"/>
                <w:color w:val="000000"/>
              </w:rPr>
              <w:t>Поле для свободного ввода</w:t>
            </w:r>
          </w:p>
        </w:tc>
      </w:tr>
      <w:tr w:rsidR="00212DB5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12DB5" w:rsidRDefault="004335A4">
            <w:pPr>
              <w:spacing w:before="0" w:after="0"/>
            </w:pPr>
            <w:r>
              <w:rPr>
                <w:rFonts w:ascii="Times New Roman" w:hAnsi="Times New Roman"/>
                <w:color w:val="000000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2DB5" w:rsidRDefault="004335A4">
            <w:pPr>
              <w:spacing w:before="0" w:after="0"/>
              <w:ind w:left="135"/>
            </w:pPr>
            <w:r>
              <w:rPr>
                <w:rFonts w:ascii="Times New Roman" w:hAnsi="Times New Roman"/>
                <w:color w:val="000000"/>
              </w:rPr>
              <w:t>Таблицы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12DB5" w:rsidRDefault="004335A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7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12DB5" w:rsidRDefault="00212DB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12DB5" w:rsidRDefault="00212DB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12DB5" w:rsidRDefault="004335A4">
            <w:pPr>
              <w:spacing w:before="0" w:after="0"/>
              <w:ind w:left="135"/>
            </w:pPr>
            <w:r>
              <w:rPr>
                <w:rFonts w:ascii="Times New Roman" w:hAnsi="Times New Roman"/>
                <w:color w:val="000000"/>
              </w:rPr>
              <w:t>Поле для свободного ввода</w:t>
            </w:r>
          </w:p>
        </w:tc>
      </w:tr>
      <w:tr w:rsidR="00212DB5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12DB5" w:rsidRDefault="004335A4">
            <w:pPr>
              <w:spacing w:before="0" w:after="0"/>
              <w:ind w:left="135"/>
            </w:pPr>
            <w:r>
              <w:rPr>
                <w:rFonts w:ascii="Times New Roman" w:hAnsi="Times New Roman"/>
                <w:color w:val="000000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12DB5" w:rsidRDefault="004335A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15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12DB5" w:rsidRDefault="00212DB5"/>
        </w:tc>
      </w:tr>
      <w:tr w:rsidR="00212DB5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12DB5" w:rsidRDefault="004335A4">
            <w:pPr>
              <w:spacing w:before="0" w:after="0"/>
              <w:ind w:left="135"/>
            </w:pPr>
            <w:r>
              <w:rPr>
                <w:rFonts w:ascii="Times New Roman" w:hAnsi="Times New Roman"/>
                <w:color w:val="000000"/>
              </w:rPr>
              <w:t>Повторение пройденного материала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12DB5" w:rsidRDefault="004335A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14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12DB5" w:rsidRDefault="00212DB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12DB5" w:rsidRDefault="00212DB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12DB5" w:rsidRDefault="004335A4">
            <w:pPr>
              <w:spacing w:before="0" w:after="0"/>
              <w:ind w:left="135"/>
            </w:pPr>
            <w:r>
              <w:rPr>
                <w:rFonts w:ascii="Times New Roman" w:hAnsi="Times New Roman"/>
                <w:color w:val="000000"/>
              </w:rPr>
              <w:t>Поле для свободного ввода</w:t>
            </w:r>
          </w:p>
        </w:tc>
      </w:tr>
      <w:tr w:rsidR="00212DB5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12DB5" w:rsidRDefault="004335A4">
            <w:pPr>
              <w:spacing w:before="0" w:after="0"/>
              <w:ind w:left="135"/>
            </w:pPr>
            <w:r>
              <w:rPr>
                <w:rFonts w:ascii="Times New Roman" w:hAnsi="Times New Roman"/>
                <w:color w:val="000000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12DB5" w:rsidRDefault="004335A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132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12DB5" w:rsidRDefault="004335A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12DB5" w:rsidRDefault="004335A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12DB5" w:rsidRDefault="00212DB5"/>
        </w:tc>
      </w:tr>
    </w:tbl>
    <w:p w:rsidR="00212DB5" w:rsidRDefault="00212DB5">
      <w:pPr>
        <w:sectPr w:rsidR="00212DB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12DB5" w:rsidRDefault="004335A4">
      <w:pPr>
        <w:spacing w:before="0"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59"/>
        <w:gridCol w:w="4785"/>
        <w:gridCol w:w="1541"/>
        <w:gridCol w:w="1843"/>
        <w:gridCol w:w="1912"/>
        <w:gridCol w:w="2702"/>
      </w:tblGrid>
      <w:tr w:rsidR="00212DB5">
        <w:trPr>
          <w:trHeight w:val="144"/>
          <w:tblCellSpacing w:w="0" w:type="dxa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12DB5" w:rsidRDefault="004335A4">
            <w:pPr>
              <w:spacing w:before="0" w:after="0"/>
              <w:ind w:left="135"/>
            </w:pPr>
            <w:r>
              <w:rPr>
                <w:rFonts w:ascii="Times New Roman" w:hAnsi="Times New Roman"/>
                <w:b/>
                <w:color w:val="000000"/>
              </w:rPr>
              <w:t xml:space="preserve">№ п/п </w:t>
            </w:r>
          </w:p>
          <w:p w:rsidR="00212DB5" w:rsidRDefault="00212DB5">
            <w:pPr>
              <w:spacing w:before="0"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12DB5" w:rsidRDefault="004335A4">
            <w:pPr>
              <w:spacing w:before="0" w:after="0"/>
              <w:ind w:left="135"/>
            </w:pPr>
            <w:r>
              <w:rPr>
                <w:rFonts w:ascii="Times New Roman" w:hAnsi="Times New Roman"/>
                <w:b/>
                <w:color w:val="000000"/>
              </w:rPr>
              <w:t xml:space="preserve">Наименование разделов и тем программы </w:t>
            </w:r>
          </w:p>
          <w:p w:rsidR="00212DB5" w:rsidRDefault="00212DB5">
            <w:pPr>
              <w:spacing w:before="0"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12DB5" w:rsidRDefault="004335A4">
            <w:pPr>
              <w:spacing w:before="0" w:after="0"/>
            </w:pPr>
            <w:r>
              <w:rPr>
                <w:rFonts w:ascii="Times New Roman" w:hAnsi="Times New Roman"/>
                <w:b/>
                <w:color w:val="000000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12DB5" w:rsidRDefault="004335A4">
            <w:pPr>
              <w:spacing w:before="0" w:after="0"/>
              <w:ind w:left="135"/>
            </w:pPr>
            <w:r>
              <w:rPr>
                <w:rFonts w:ascii="Times New Roman" w:hAnsi="Times New Roman"/>
                <w:b/>
                <w:color w:val="000000"/>
              </w:rPr>
              <w:t xml:space="preserve">Электронные (цифровые) образовательные ресурсы </w:t>
            </w:r>
          </w:p>
          <w:p w:rsidR="00212DB5" w:rsidRDefault="00212DB5">
            <w:pPr>
              <w:spacing w:before="0" w:after="0"/>
              <w:ind w:left="135"/>
            </w:pPr>
          </w:p>
        </w:tc>
      </w:tr>
      <w:tr w:rsidR="00212DB5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12DB5" w:rsidRDefault="00212DB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12DB5" w:rsidRDefault="00212DB5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12DB5" w:rsidRDefault="004335A4">
            <w:pPr>
              <w:spacing w:before="0" w:after="0"/>
              <w:ind w:left="135"/>
            </w:pPr>
            <w:r>
              <w:rPr>
                <w:rFonts w:ascii="Times New Roman" w:hAnsi="Times New Roman"/>
                <w:b/>
                <w:color w:val="000000"/>
              </w:rPr>
              <w:t xml:space="preserve">Всего </w:t>
            </w:r>
          </w:p>
          <w:p w:rsidR="00212DB5" w:rsidRDefault="00212DB5">
            <w:pPr>
              <w:spacing w:before="0"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12DB5" w:rsidRDefault="004335A4">
            <w:pPr>
              <w:spacing w:before="0" w:after="0"/>
              <w:ind w:left="135"/>
            </w:pPr>
            <w:r>
              <w:rPr>
                <w:rFonts w:ascii="Times New Roman" w:hAnsi="Times New Roman"/>
                <w:b/>
                <w:color w:val="000000"/>
              </w:rPr>
              <w:t xml:space="preserve">Контрольные работы </w:t>
            </w:r>
          </w:p>
          <w:p w:rsidR="00212DB5" w:rsidRDefault="00212DB5">
            <w:pPr>
              <w:spacing w:before="0"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12DB5" w:rsidRDefault="004335A4">
            <w:pPr>
              <w:spacing w:before="0" w:after="0"/>
              <w:ind w:left="135"/>
            </w:pPr>
            <w:r>
              <w:rPr>
                <w:rFonts w:ascii="Times New Roman" w:hAnsi="Times New Roman"/>
                <w:b/>
                <w:color w:val="000000"/>
              </w:rPr>
              <w:t xml:space="preserve">Практические работы </w:t>
            </w:r>
          </w:p>
          <w:p w:rsidR="00212DB5" w:rsidRDefault="00212DB5">
            <w:pPr>
              <w:spacing w:before="0"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12DB5" w:rsidRDefault="00212DB5"/>
        </w:tc>
      </w:tr>
      <w:tr w:rsidR="00212DB5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12DB5" w:rsidRDefault="004335A4">
            <w:pPr>
              <w:spacing w:before="0" w:after="0"/>
              <w:ind w:left="135"/>
            </w:pPr>
            <w:r>
              <w:rPr>
                <w:rFonts w:ascii="Times New Roman" w:hAnsi="Times New Roman"/>
                <w:b/>
                <w:color w:val="000000"/>
              </w:rPr>
              <w:t>Раздел 1.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</w:rPr>
              <w:t>Числа и величины</w:t>
            </w:r>
          </w:p>
        </w:tc>
      </w:tr>
      <w:tr w:rsidR="00212DB5">
        <w:trPr>
          <w:trHeight w:val="144"/>
          <w:tblCellSpacing w:w="0" w:type="dxa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12DB5" w:rsidRDefault="004335A4">
            <w:pPr>
              <w:spacing w:before="0" w:after="0"/>
            </w:pPr>
            <w:r>
              <w:rPr>
                <w:rFonts w:ascii="Times New Roman" w:hAnsi="Times New Roman"/>
                <w:color w:val="000000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12DB5" w:rsidRDefault="004335A4">
            <w:pPr>
              <w:spacing w:before="0" w:after="0"/>
              <w:ind w:left="135"/>
            </w:pPr>
            <w:r>
              <w:rPr>
                <w:rFonts w:ascii="Times New Roman" w:hAnsi="Times New Roman"/>
                <w:color w:val="000000"/>
              </w:rPr>
              <w:t>Числа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12DB5" w:rsidRDefault="004335A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12DB5" w:rsidRDefault="00212DB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12DB5" w:rsidRDefault="00212DB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12DB5" w:rsidRDefault="004335A4">
            <w:pPr>
              <w:spacing w:before="0" w:after="0"/>
              <w:ind w:left="135"/>
            </w:pPr>
            <w:r>
              <w:rPr>
                <w:rFonts w:ascii="Times New Roman" w:hAnsi="Times New Roman"/>
                <w:color w:val="000000"/>
              </w:rPr>
              <w:t>Поле для свободного ввода</w:t>
            </w:r>
          </w:p>
        </w:tc>
      </w:tr>
      <w:tr w:rsidR="00212DB5">
        <w:trPr>
          <w:trHeight w:val="144"/>
          <w:tblCellSpacing w:w="0" w:type="dxa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12DB5" w:rsidRDefault="004335A4">
            <w:pPr>
              <w:spacing w:before="0" w:after="0"/>
            </w:pPr>
            <w:r>
              <w:rPr>
                <w:rFonts w:ascii="Times New Roman" w:hAnsi="Times New Roman"/>
                <w:color w:val="000000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12DB5" w:rsidRDefault="004335A4">
            <w:pPr>
              <w:spacing w:before="0" w:after="0"/>
              <w:ind w:left="135"/>
            </w:pPr>
            <w:r>
              <w:rPr>
                <w:rFonts w:ascii="Times New Roman" w:hAnsi="Times New Roman"/>
                <w:color w:val="000000"/>
              </w:rPr>
              <w:t>Величины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12DB5" w:rsidRDefault="004335A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10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12DB5" w:rsidRDefault="00212DB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12DB5" w:rsidRDefault="00212DB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12DB5" w:rsidRDefault="004335A4">
            <w:pPr>
              <w:spacing w:before="0" w:after="0"/>
              <w:ind w:left="135"/>
            </w:pPr>
            <w:r>
              <w:rPr>
                <w:rFonts w:ascii="Times New Roman" w:hAnsi="Times New Roman"/>
                <w:color w:val="000000"/>
              </w:rPr>
              <w:t>Поле для свободного ввода</w:t>
            </w:r>
          </w:p>
        </w:tc>
      </w:tr>
      <w:tr w:rsidR="00212DB5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12DB5" w:rsidRDefault="004335A4">
            <w:pPr>
              <w:spacing w:before="0" w:after="0"/>
              <w:ind w:left="135"/>
            </w:pPr>
            <w:r>
              <w:rPr>
                <w:rFonts w:ascii="Times New Roman" w:hAnsi="Times New Roman"/>
                <w:color w:val="000000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212DB5" w:rsidRDefault="004335A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19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12DB5" w:rsidRDefault="00212DB5"/>
        </w:tc>
      </w:tr>
      <w:tr w:rsidR="00212DB5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12DB5" w:rsidRDefault="004335A4">
            <w:pPr>
              <w:spacing w:before="0" w:after="0"/>
              <w:ind w:left="135"/>
            </w:pPr>
            <w:r>
              <w:rPr>
                <w:rFonts w:ascii="Times New Roman" w:hAnsi="Times New Roman"/>
                <w:b/>
                <w:color w:val="000000"/>
              </w:rPr>
              <w:t>Раздел 2.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</w:rPr>
              <w:t>Арифметические действия</w:t>
            </w:r>
          </w:p>
        </w:tc>
      </w:tr>
      <w:tr w:rsidR="00212DB5">
        <w:trPr>
          <w:trHeight w:val="144"/>
          <w:tblCellSpacing w:w="0" w:type="dxa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12DB5" w:rsidRDefault="004335A4">
            <w:pPr>
              <w:spacing w:before="0" w:after="0"/>
            </w:pPr>
            <w:r>
              <w:rPr>
                <w:rFonts w:ascii="Times New Roman" w:hAnsi="Times New Roman"/>
                <w:color w:val="000000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12DB5" w:rsidRDefault="004335A4">
            <w:pPr>
              <w:spacing w:before="0" w:after="0"/>
              <w:ind w:left="135"/>
            </w:pPr>
            <w:r>
              <w:rPr>
                <w:rFonts w:ascii="Times New Roman" w:hAnsi="Times New Roman"/>
                <w:color w:val="000000"/>
              </w:rPr>
              <w:t>Сложение и вычитание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12DB5" w:rsidRDefault="004335A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19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12DB5" w:rsidRDefault="00212DB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12DB5" w:rsidRDefault="00212DB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12DB5" w:rsidRDefault="004335A4">
            <w:pPr>
              <w:spacing w:before="0" w:after="0"/>
              <w:ind w:left="135"/>
            </w:pPr>
            <w:r>
              <w:rPr>
                <w:rFonts w:ascii="Times New Roman" w:hAnsi="Times New Roman"/>
                <w:color w:val="000000"/>
              </w:rPr>
              <w:t>Поле для свободного ввода</w:t>
            </w:r>
          </w:p>
        </w:tc>
      </w:tr>
      <w:tr w:rsidR="00212DB5">
        <w:trPr>
          <w:trHeight w:val="144"/>
          <w:tblCellSpacing w:w="0" w:type="dxa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12DB5" w:rsidRDefault="004335A4">
            <w:pPr>
              <w:spacing w:before="0" w:after="0"/>
            </w:pPr>
            <w:r>
              <w:rPr>
                <w:rFonts w:ascii="Times New Roman" w:hAnsi="Times New Roman"/>
                <w:color w:val="000000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12DB5" w:rsidRDefault="004335A4">
            <w:pPr>
              <w:spacing w:before="0" w:after="0"/>
              <w:ind w:left="135"/>
            </w:pPr>
            <w:r>
              <w:rPr>
                <w:rFonts w:ascii="Times New Roman" w:hAnsi="Times New Roman"/>
                <w:color w:val="000000"/>
              </w:rPr>
              <w:t>Умножение и деление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12DB5" w:rsidRDefault="004335A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25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12DB5" w:rsidRDefault="00212DB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12DB5" w:rsidRDefault="00212DB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12DB5" w:rsidRDefault="004335A4">
            <w:pPr>
              <w:spacing w:before="0" w:after="0"/>
              <w:ind w:left="135"/>
            </w:pPr>
            <w:r>
              <w:rPr>
                <w:rFonts w:ascii="Times New Roman" w:hAnsi="Times New Roman"/>
                <w:color w:val="000000"/>
              </w:rPr>
              <w:t>Поле для свободного ввода</w:t>
            </w:r>
          </w:p>
        </w:tc>
      </w:tr>
      <w:tr w:rsidR="00212DB5">
        <w:trPr>
          <w:trHeight w:val="144"/>
          <w:tblCellSpacing w:w="0" w:type="dxa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12DB5" w:rsidRDefault="004335A4">
            <w:pPr>
              <w:spacing w:before="0" w:after="0"/>
            </w:pPr>
            <w:r>
              <w:rPr>
                <w:rFonts w:ascii="Times New Roman" w:hAnsi="Times New Roman"/>
                <w:color w:val="000000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12DB5" w:rsidRDefault="004335A4">
            <w:pPr>
              <w:spacing w:before="0" w:after="0"/>
              <w:ind w:left="135"/>
            </w:pPr>
            <w:r>
              <w:rPr>
                <w:rFonts w:ascii="Times New Roman" w:hAnsi="Times New Roman"/>
                <w:color w:val="000000"/>
              </w:rPr>
              <w:t>Арифметические действия с числами в пределах 100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12DB5" w:rsidRDefault="004335A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12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12DB5" w:rsidRDefault="00212DB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12DB5" w:rsidRDefault="00212DB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12DB5" w:rsidRDefault="004335A4">
            <w:pPr>
              <w:spacing w:before="0" w:after="0"/>
              <w:ind w:left="135"/>
            </w:pPr>
            <w:r>
              <w:rPr>
                <w:rFonts w:ascii="Times New Roman" w:hAnsi="Times New Roman"/>
                <w:color w:val="000000"/>
              </w:rPr>
              <w:t>Поле для свободного ввода</w:t>
            </w:r>
          </w:p>
        </w:tc>
      </w:tr>
      <w:tr w:rsidR="00212DB5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12DB5" w:rsidRDefault="004335A4">
            <w:pPr>
              <w:spacing w:before="0" w:after="0"/>
              <w:ind w:left="135"/>
            </w:pPr>
            <w:r>
              <w:rPr>
                <w:rFonts w:ascii="Times New Roman" w:hAnsi="Times New Roman"/>
                <w:color w:val="000000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212DB5" w:rsidRDefault="004335A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56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12DB5" w:rsidRDefault="00212DB5"/>
        </w:tc>
      </w:tr>
      <w:tr w:rsidR="00212DB5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12DB5" w:rsidRDefault="004335A4">
            <w:pPr>
              <w:spacing w:before="0" w:after="0"/>
              <w:ind w:left="135"/>
            </w:pPr>
            <w:r>
              <w:rPr>
                <w:rFonts w:ascii="Times New Roman" w:hAnsi="Times New Roman"/>
                <w:b/>
                <w:color w:val="000000"/>
              </w:rPr>
              <w:t>Раздел 3.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</w:rPr>
              <w:t>Текстовые задачи</w:t>
            </w:r>
          </w:p>
        </w:tc>
      </w:tr>
      <w:tr w:rsidR="00212DB5">
        <w:trPr>
          <w:trHeight w:val="144"/>
          <w:tblCellSpacing w:w="0" w:type="dxa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12DB5" w:rsidRDefault="004335A4">
            <w:pPr>
              <w:spacing w:before="0" w:after="0"/>
            </w:pPr>
            <w:r>
              <w:rPr>
                <w:rFonts w:ascii="Times New Roman" w:hAnsi="Times New Roman"/>
                <w:color w:val="000000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12DB5" w:rsidRDefault="004335A4">
            <w:pPr>
              <w:spacing w:before="0" w:after="0"/>
              <w:ind w:left="135"/>
            </w:pPr>
            <w:r>
              <w:rPr>
                <w:rFonts w:ascii="Times New Roman" w:hAnsi="Times New Roman"/>
                <w:color w:val="000000"/>
              </w:rPr>
              <w:t>Текстовые задачи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12DB5" w:rsidRDefault="004335A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11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12DB5" w:rsidRDefault="00212DB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12DB5" w:rsidRDefault="00212DB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12DB5" w:rsidRDefault="004335A4">
            <w:pPr>
              <w:spacing w:before="0" w:after="0"/>
              <w:ind w:left="135"/>
            </w:pPr>
            <w:r>
              <w:rPr>
                <w:rFonts w:ascii="Times New Roman" w:hAnsi="Times New Roman"/>
                <w:color w:val="000000"/>
              </w:rPr>
              <w:t>Поле для свободного ввода</w:t>
            </w:r>
          </w:p>
        </w:tc>
      </w:tr>
      <w:tr w:rsidR="00212DB5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12DB5" w:rsidRDefault="004335A4">
            <w:pPr>
              <w:spacing w:before="0" w:after="0"/>
              <w:ind w:left="135"/>
            </w:pPr>
            <w:r>
              <w:rPr>
                <w:rFonts w:ascii="Times New Roman" w:hAnsi="Times New Roman"/>
                <w:color w:val="000000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212DB5" w:rsidRDefault="004335A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12DB5" w:rsidRDefault="00212DB5"/>
        </w:tc>
      </w:tr>
      <w:tr w:rsidR="00212DB5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12DB5" w:rsidRDefault="004335A4">
            <w:pPr>
              <w:spacing w:before="0" w:after="0"/>
              <w:ind w:left="135"/>
            </w:pPr>
            <w:r>
              <w:rPr>
                <w:rFonts w:ascii="Times New Roman" w:hAnsi="Times New Roman"/>
                <w:b/>
                <w:color w:val="000000"/>
              </w:rPr>
              <w:t>Раздел 4.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</w:rPr>
              <w:t>Пространственные отношения и геометрические фигуры</w:t>
            </w:r>
          </w:p>
        </w:tc>
      </w:tr>
      <w:tr w:rsidR="00212DB5">
        <w:trPr>
          <w:trHeight w:val="144"/>
          <w:tblCellSpacing w:w="0" w:type="dxa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12DB5" w:rsidRDefault="004335A4">
            <w:pPr>
              <w:spacing w:before="0" w:after="0"/>
            </w:pPr>
            <w:r>
              <w:rPr>
                <w:rFonts w:ascii="Times New Roman" w:hAnsi="Times New Roman"/>
                <w:color w:val="000000"/>
              </w:rPr>
              <w:lastRenderedPageBreak/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12DB5" w:rsidRDefault="004335A4">
            <w:pPr>
              <w:spacing w:before="0" w:after="0"/>
              <w:ind w:left="135"/>
            </w:pPr>
            <w:r>
              <w:rPr>
                <w:rFonts w:ascii="Times New Roman" w:hAnsi="Times New Roman"/>
                <w:color w:val="000000"/>
              </w:rPr>
              <w:t>Геометрические фигуры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12DB5" w:rsidRDefault="004335A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10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12DB5" w:rsidRDefault="00212DB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12DB5" w:rsidRDefault="00212DB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12DB5" w:rsidRDefault="004335A4">
            <w:pPr>
              <w:spacing w:before="0" w:after="0"/>
              <w:ind w:left="135"/>
            </w:pPr>
            <w:r>
              <w:rPr>
                <w:rFonts w:ascii="Times New Roman" w:hAnsi="Times New Roman"/>
                <w:color w:val="000000"/>
              </w:rPr>
              <w:t>Поле для свободного ввода</w:t>
            </w:r>
          </w:p>
        </w:tc>
      </w:tr>
      <w:tr w:rsidR="00212DB5">
        <w:trPr>
          <w:trHeight w:val="144"/>
          <w:tblCellSpacing w:w="0" w:type="dxa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12DB5" w:rsidRDefault="004335A4">
            <w:pPr>
              <w:spacing w:before="0" w:after="0"/>
            </w:pPr>
            <w:r>
              <w:rPr>
                <w:rFonts w:ascii="Times New Roman" w:hAnsi="Times New Roman"/>
                <w:color w:val="000000"/>
              </w:rPr>
              <w:t>4.2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12DB5" w:rsidRDefault="004335A4">
            <w:pPr>
              <w:spacing w:before="0" w:after="0"/>
              <w:ind w:left="135"/>
            </w:pPr>
            <w:r>
              <w:rPr>
                <w:rFonts w:ascii="Times New Roman" w:hAnsi="Times New Roman"/>
                <w:color w:val="000000"/>
              </w:rPr>
              <w:t>Геометрические величины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12DB5" w:rsidRDefault="004335A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12DB5" w:rsidRDefault="00212DB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12DB5" w:rsidRDefault="00212DB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12DB5" w:rsidRDefault="004335A4">
            <w:pPr>
              <w:spacing w:before="0" w:after="0"/>
              <w:ind w:left="135"/>
            </w:pPr>
            <w:r>
              <w:rPr>
                <w:rFonts w:ascii="Times New Roman" w:hAnsi="Times New Roman"/>
                <w:color w:val="000000"/>
              </w:rPr>
              <w:t>Поле для свободного ввода</w:t>
            </w:r>
          </w:p>
        </w:tc>
      </w:tr>
      <w:tr w:rsidR="00212DB5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12DB5" w:rsidRDefault="004335A4">
            <w:pPr>
              <w:spacing w:before="0" w:after="0"/>
              <w:ind w:left="135"/>
            </w:pPr>
            <w:r>
              <w:rPr>
                <w:rFonts w:ascii="Times New Roman" w:hAnsi="Times New Roman"/>
                <w:color w:val="000000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212DB5" w:rsidRDefault="004335A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19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12DB5" w:rsidRDefault="00212DB5"/>
        </w:tc>
      </w:tr>
      <w:tr w:rsidR="00212DB5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12DB5" w:rsidRDefault="004335A4">
            <w:pPr>
              <w:spacing w:before="0" w:after="0"/>
              <w:ind w:left="135"/>
            </w:pPr>
            <w:r>
              <w:rPr>
                <w:rFonts w:ascii="Times New Roman" w:hAnsi="Times New Roman"/>
                <w:b/>
                <w:color w:val="000000"/>
              </w:rPr>
              <w:t>Раздел 5.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</w:rPr>
              <w:t>Математическая информация</w:t>
            </w:r>
          </w:p>
        </w:tc>
      </w:tr>
      <w:tr w:rsidR="00212DB5">
        <w:trPr>
          <w:trHeight w:val="144"/>
          <w:tblCellSpacing w:w="0" w:type="dxa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12DB5" w:rsidRDefault="004335A4">
            <w:pPr>
              <w:spacing w:before="0" w:after="0"/>
            </w:pPr>
            <w:r>
              <w:rPr>
                <w:rFonts w:ascii="Times New Roman" w:hAnsi="Times New Roman"/>
                <w:color w:val="000000"/>
              </w:rPr>
              <w:t>5.1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12DB5" w:rsidRDefault="004335A4">
            <w:pPr>
              <w:spacing w:before="0" w:after="0"/>
              <w:ind w:left="135"/>
            </w:pPr>
            <w:r>
              <w:rPr>
                <w:rFonts w:ascii="Times New Roman" w:hAnsi="Times New Roman"/>
                <w:color w:val="000000"/>
              </w:rPr>
              <w:t>Математическая информация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12DB5" w:rsidRDefault="004335A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14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12DB5" w:rsidRDefault="00212DB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12DB5" w:rsidRDefault="00212DB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12DB5" w:rsidRDefault="004335A4">
            <w:pPr>
              <w:spacing w:before="0" w:after="0"/>
              <w:ind w:left="135"/>
            </w:pPr>
            <w:r>
              <w:rPr>
                <w:rFonts w:ascii="Times New Roman" w:hAnsi="Times New Roman"/>
                <w:color w:val="000000"/>
              </w:rPr>
              <w:t>Поле для свободного ввода</w:t>
            </w:r>
          </w:p>
        </w:tc>
      </w:tr>
      <w:tr w:rsidR="00212DB5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12DB5" w:rsidRDefault="004335A4">
            <w:pPr>
              <w:spacing w:before="0" w:after="0"/>
              <w:ind w:left="135"/>
            </w:pPr>
            <w:r>
              <w:rPr>
                <w:rFonts w:ascii="Times New Roman" w:hAnsi="Times New Roman"/>
                <w:color w:val="000000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212DB5" w:rsidRDefault="004335A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12DB5" w:rsidRDefault="00212DB5"/>
        </w:tc>
      </w:tr>
      <w:tr w:rsidR="00212DB5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12DB5" w:rsidRDefault="004335A4">
            <w:pPr>
              <w:spacing w:before="0" w:after="0"/>
              <w:ind w:left="135"/>
            </w:pPr>
            <w:r>
              <w:rPr>
                <w:rFonts w:ascii="Times New Roman" w:hAnsi="Times New Roman"/>
                <w:color w:val="000000"/>
              </w:rPr>
              <w:t>Повторение пройденного материала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212DB5" w:rsidRDefault="004335A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12DB5" w:rsidRDefault="00212DB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12DB5" w:rsidRDefault="00212DB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12DB5" w:rsidRDefault="004335A4">
            <w:pPr>
              <w:spacing w:before="0" w:after="0"/>
              <w:ind w:left="135"/>
            </w:pPr>
            <w:r>
              <w:rPr>
                <w:rFonts w:ascii="Times New Roman" w:hAnsi="Times New Roman"/>
                <w:color w:val="000000"/>
              </w:rPr>
              <w:t>Поле для свободного ввода</w:t>
            </w:r>
          </w:p>
        </w:tc>
      </w:tr>
      <w:tr w:rsidR="00212DB5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12DB5" w:rsidRDefault="004335A4">
            <w:pPr>
              <w:spacing w:before="0" w:after="0"/>
              <w:ind w:left="135"/>
            </w:pPr>
            <w:r>
              <w:rPr>
                <w:rFonts w:ascii="Times New Roman" w:hAnsi="Times New Roman"/>
                <w:color w:val="000000"/>
              </w:rPr>
              <w:t>Итоговый контроль (контрольные и проверочные работы)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212DB5" w:rsidRDefault="004335A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12DB5" w:rsidRDefault="004335A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8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12DB5" w:rsidRDefault="00212DB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12DB5" w:rsidRDefault="004335A4">
            <w:pPr>
              <w:spacing w:before="0" w:after="0"/>
              <w:ind w:left="135"/>
            </w:pPr>
            <w:r>
              <w:rPr>
                <w:rFonts w:ascii="Times New Roman" w:hAnsi="Times New Roman"/>
                <w:color w:val="000000"/>
              </w:rPr>
              <w:t>Поле для свободного ввода</w:t>
            </w:r>
          </w:p>
        </w:tc>
      </w:tr>
      <w:tr w:rsidR="00212DB5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12DB5" w:rsidRDefault="004335A4">
            <w:pPr>
              <w:spacing w:before="0" w:after="0"/>
              <w:ind w:left="135"/>
            </w:pPr>
            <w:r>
              <w:rPr>
                <w:rFonts w:ascii="Times New Roman" w:hAnsi="Times New Roman"/>
                <w:color w:val="000000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212DB5" w:rsidRDefault="004335A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136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12DB5" w:rsidRDefault="004335A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8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12DB5" w:rsidRDefault="004335A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12DB5" w:rsidRDefault="00212DB5"/>
        </w:tc>
      </w:tr>
    </w:tbl>
    <w:p w:rsidR="00212DB5" w:rsidRDefault="00212DB5">
      <w:pPr>
        <w:sectPr w:rsidR="00212DB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12DB5" w:rsidRDefault="004335A4">
      <w:pPr>
        <w:spacing w:before="0"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2"/>
        <w:gridCol w:w="4554"/>
        <w:gridCol w:w="1492"/>
        <w:gridCol w:w="1843"/>
        <w:gridCol w:w="1912"/>
        <w:gridCol w:w="3029"/>
      </w:tblGrid>
      <w:tr w:rsidR="00212DB5">
        <w:trPr>
          <w:trHeight w:val="144"/>
          <w:tblCellSpacing w:w="0" w:type="dxa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12DB5" w:rsidRDefault="004335A4">
            <w:pPr>
              <w:spacing w:before="0" w:after="0"/>
              <w:ind w:left="135"/>
            </w:pPr>
            <w:r>
              <w:rPr>
                <w:rFonts w:ascii="Times New Roman" w:hAnsi="Times New Roman"/>
                <w:b/>
                <w:color w:val="000000"/>
              </w:rPr>
              <w:t xml:space="preserve">№ п/п </w:t>
            </w:r>
          </w:p>
          <w:p w:rsidR="00212DB5" w:rsidRDefault="00212DB5">
            <w:pPr>
              <w:spacing w:before="0"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12DB5" w:rsidRDefault="004335A4">
            <w:pPr>
              <w:spacing w:before="0" w:after="0"/>
              <w:ind w:left="135"/>
            </w:pPr>
            <w:r>
              <w:rPr>
                <w:rFonts w:ascii="Times New Roman" w:hAnsi="Times New Roman"/>
                <w:b/>
                <w:color w:val="000000"/>
              </w:rPr>
              <w:t xml:space="preserve">Наименование разделов и тем программы </w:t>
            </w:r>
          </w:p>
          <w:p w:rsidR="00212DB5" w:rsidRDefault="00212DB5">
            <w:pPr>
              <w:spacing w:before="0"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12DB5" w:rsidRDefault="004335A4">
            <w:pPr>
              <w:spacing w:before="0" w:after="0"/>
            </w:pPr>
            <w:r>
              <w:rPr>
                <w:rFonts w:ascii="Times New Roman" w:hAnsi="Times New Roman"/>
                <w:b/>
                <w:color w:val="000000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12DB5" w:rsidRDefault="004335A4">
            <w:pPr>
              <w:spacing w:before="0" w:after="0"/>
              <w:ind w:left="135"/>
            </w:pPr>
            <w:r>
              <w:rPr>
                <w:rFonts w:ascii="Times New Roman" w:hAnsi="Times New Roman"/>
                <w:b/>
                <w:color w:val="000000"/>
              </w:rPr>
              <w:t xml:space="preserve">Электронные (цифровые) образовательные ресурсы </w:t>
            </w:r>
          </w:p>
          <w:p w:rsidR="00212DB5" w:rsidRDefault="00212DB5">
            <w:pPr>
              <w:spacing w:before="0" w:after="0"/>
              <w:ind w:left="135"/>
            </w:pPr>
          </w:p>
        </w:tc>
      </w:tr>
      <w:tr w:rsidR="00212DB5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12DB5" w:rsidRDefault="00212DB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12DB5" w:rsidRDefault="00212DB5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12DB5" w:rsidRDefault="004335A4">
            <w:pPr>
              <w:spacing w:before="0" w:after="0"/>
              <w:ind w:left="135"/>
            </w:pPr>
            <w:r>
              <w:rPr>
                <w:rFonts w:ascii="Times New Roman" w:hAnsi="Times New Roman"/>
                <w:b/>
                <w:color w:val="000000"/>
              </w:rPr>
              <w:t xml:space="preserve">Всего </w:t>
            </w:r>
          </w:p>
          <w:p w:rsidR="00212DB5" w:rsidRDefault="00212DB5">
            <w:pPr>
              <w:spacing w:before="0"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12DB5" w:rsidRDefault="004335A4">
            <w:pPr>
              <w:spacing w:before="0" w:after="0"/>
              <w:ind w:left="135"/>
            </w:pPr>
            <w:r>
              <w:rPr>
                <w:rFonts w:ascii="Times New Roman" w:hAnsi="Times New Roman"/>
                <w:b/>
                <w:color w:val="000000"/>
              </w:rPr>
              <w:t xml:space="preserve">Контрольные работы </w:t>
            </w:r>
          </w:p>
          <w:p w:rsidR="00212DB5" w:rsidRDefault="00212DB5">
            <w:pPr>
              <w:spacing w:before="0"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12DB5" w:rsidRDefault="004335A4">
            <w:pPr>
              <w:spacing w:before="0" w:after="0"/>
              <w:ind w:left="135"/>
            </w:pPr>
            <w:r>
              <w:rPr>
                <w:rFonts w:ascii="Times New Roman" w:hAnsi="Times New Roman"/>
                <w:b/>
                <w:color w:val="000000"/>
              </w:rPr>
              <w:t xml:space="preserve">Практические работы </w:t>
            </w:r>
          </w:p>
          <w:p w:rsidR="00212DB5" w:rsidRDefault="00212DB5">
            <w:pPr>
              <w:spacing w:before="0"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12DB5" w:rsidRDefault="00212DB5"/>
        </w:tc>
      </w:tr>
      <w:tr w:rsidR="00212DB5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12DB5" w:rsidRDefault="004335A4">
            <w:pPr>
              <w:spacing w:before="0" w:after="0"/>
              <w:ind w:left="135"/>
            </w:pPr>
            <w:r>
              <w:rPr>
                <w:rFonts w:ascii="Times New Roman" w:hAnsi="Times New Roman"/>
                <w:b/>
                <w:color w:val="000000"/>
              </w:rPr>
              <w:t>Раздел 1.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</w:rPr>
              <w:t>Числа и величины</w:t>
            </w:r>
          </w:p>
        </w:tc>
      </w:tr>
      <w:tr w:rsidR="00212DB5">
        <w:trPr>
          <w:trHeight w:val="144"/>
          <w:tblCellSpacing w:w="0" w:type="dxa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12DB5" w:rsidRDefault="004335A4">
            <w:pPr>
              <w:spacing w:before="0" w:after="0"/>
            </w:pPr>
            <w:r>
              <w:rPr>
                <w:rFonts w:ascii="Times New Roman" w:hAnsi="Times New Roman"/>
                <w:color w:val="000000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12DB5" w:rsidRDefault="004335A4">
            <w:pPr>
              <w:spacing w:before="0" w:after="0"/>
              <w:ind w:left="135"/>
            </w:pPr>
            <w:r>
              <w:rPr>
                <w:rFonts w:ascii="Times New Roman" w:hAnsi="Times New Roman"/>
                <w:color w:val="000000"/>
              </w:rPr>
              <w:t>Числа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12DB5" w:rsidRDefault="004335A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10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12DB5" w:rsidRDefault="00212DB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12DB5" w:rsidRDefault="00212DB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12DB5" w:rsidRDefault="004335A4">
            <w:pPr>
              <w:spacing w:before="0" w:after="0"/>
              <w:ind w:left="135"/>
            </w:pPr>
            <w:r>
              <w:rPr>
                <w:rFonts w:ascii="Times New Roman" w:hAnsi="Times New Roman"/>
                <w:color w:val="000000"/>
              </w:rPr>
              <w:t>[Библиотека ЦОК [</w:t>
            </w:r>
            <w:hyperlink r:id="rId7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https://m.edsoo.ru/7f4110fe</w:t>
              </w:r>
            </w:hyperlink>
            <w:r>
              <w:rPr>
                <w:rFonts w:ascii="Times New Roman" w:hAnsi="Times New Roman"/>
                <w:color w:val="000000"/>
              </w:rPr>
              <w:t>]]</w:t>
            </w:r>
          </w:p>
        </w:tc>
      </w:tr>
      <w:tr w:rsidR="00212DB5">
        <w:trPr>
          <w:trHeight w:val="144"/>
          <w:tblCellSpacing w:w="0" w:type="dxa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12DB5" w:rsidRDefault="004335A4">
            <w:pPr>
              <w:spacing w:before="0" w:after="0"/>
            </w:pPr>
            <w:r>
              <w:rPr>
                <w:rFonts w:ascii="Times New Roman" w:hAnsi="Times New Roman"/>
                <w:color w:val="000000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12DB5" w:rsidRDefault="004335A4">
            <w:pPr>
              <w:spacing w:before="0" w:after="0"/>
              <w:ind w:left="135"/>
            </w:pPr>
            <w:r>
              <w:rPr>
                <w:rFonts w:ascii="Times New Roman" w:hAnsi="Times New Roman"/>
                <w:color w:val="000000"/>
              </w:rPr>
              <w:t>Величины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12DB5" w:rsidRDefault="004335A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12DB5" w:rsidRDefault="00212DB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12DB5" w:rsidRDefault="00212DB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12DB5" w:rsidRDefault="004335A4">
            <w:pPr>
              <w:spacing w:before="0" w:after="0"/>
              <w:ind w:left="135"/>
            </w:pPr>
            <w:r>
              <w:rPr>
                <w:rFonts w:ascii="Times New Roman" w:hAnsi="Times New Roman"/>
                <w:color w:val="000000"/>
              </w:rPr>
              <w:t>[Библиотека ЦОК [</w:t>
            </w:r>
            <w:hyperlink r:id="rId8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https://m.edsoo.ru/7f4110fe</w:t>
              </w:r>
            </w:hyperlink>
            <w:r>
              <w:rPr>
                <w:rFonts w:ascii="Times New Roman" w:hAnsi="Times New Roman"/>
                <w:color w:val="000000"/>
              </w:rPr>
              <w:t>]]</w:t>
            </w:r>
          </w:p>
        </w:tc>
      </w:tr>
      <w:tr w:rsidR="00212DB5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12DB5" w:rsidRDefault="004335A4">
            <w:pPr>
              <w:spacing w:before="0" w:after="0"/>
              <w:ind w:left="135"/>
            </w:pPr>
            <w:r>
              <w:rPr>
                <w:rFonts w:ascii="Times New Roman" w:hAnsi="Times New Roman"/>
                <w:color w:val="000000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212DB5" w:rsidRDefault="004335A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18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12DB5" w:rsidRDefault="00212DB5"/>
        </w:tc>
      </w:tr>
      <w:tr w:rsidR="00212DB5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12DB5" w:rsidRDefault="004335A4">
            <w:pPr>
              <w:spacing w:before="0" w:after="0"/>
              <w:ind w:left="135"/>
            </w:pPr>
            <w:r>
              <w:rPr>
                <w:rFonts w:ascii="Times New Roman" w:hAnsi="Times New Roman"/>
                <w:b/>
                <w:color w:val="000000"/>
              </w:rPr>
              <w:t>Раздел 2.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</w:rPr>
              <w:t>Арифметические действия</w:t>
            </w:r>
          </w:p>
        </w:tc>
      </w:tr>
      <w:tr w:rsidR="00212DB5">
        <w:trPr>
          <w:trHeight w:val="144"/>
          <w:tblCellSpacing w:w="0" w:type="dxa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12DB5" w:rsidRDefault="004335A4">
            <w:pPr>
              <w:spacing w:before="0" w:after="0"/>
            </w:pPr>
            <w:r>
              <w:rPr>
                <w:rFonts w:ascii="Times New Roman" w:hAnsi="Times New Roman"/>
                <w:color w:val="000000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12DB5" w:rsidRDefault="004335A4">
            <w:pPr>
              <w:spacing w:before="0" w:after="0"/>
              <w:ind w:left="135"/>
            </w:pPr>
            <w:r>
              <w:rPr>
                <w:rFonts w:ascii="Times New Roman" w:hAnsi="Times New Roman"/>
                <w:color w:val="000000"/>
              </w:rPr>
              <w:t>Вычисления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12DB5" w:rsidRDefault="004335A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40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12DB5" w:rsidRDefault="00212DB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12DB5" w:rsidRDefault="00212DB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12DB5" w:rsidRDefault="004335A4">
            <w:pPr>
              <w:spacing w:before="0" w:after="0"/>
              <w:ind w:left="135"/>
            </w:pPr>
            <w:r>
              <w:rPr>
                <w:rFonts w:ascii="Times New Roman" w:hAnsi="Times New Roman"/>
                <w:color w:val="000000"/>
              </w:rPr>
              <w:t>[Библиотека ЦОК [</w:t>
            </w:r>
            <w:hyperlink r:id="rId9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https://m.edsoo.ru/7f4110fe</w:t>
              </w:r>
            </w:hyperlink>
            <w:r>
              <w:rPr>
                <w:rFonts w:ascii="Times New Roman" w:hAnsi="Times New Roman"/>
                <w:color w:val="000000"/>
              </w:rPr>
              <w:t>]]</w:t>
            </w:r>
          </w:p>
        </w:tc>
      </w:tr>
      <w:tr w:rsidR="00212DB5">
        <w:trPr>
          <w:trHeight w:val="144"/>
          <w:tblCellSpacing w:w="0" w:type="dxa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12DB5" w:rsidRDefault="004335A4">
            <w:pPr>
              <w:spacing w:before="0" w:after="0"/>
            </w:pPr>
            <w:r>
              <w:rPr>
                <w:rFonts w:ascii="Times New Roman" w:hAnsi="Times New Roman"/>
                <w:color w:val="000000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12DB5" w:rsidRDefault="004335A4">
            <w:pPr>
              <w:spacing w:before="0" w:after="0"/>
              <w:ind w:left="135"/>
            </w:pPr>
            <w:r>
              <w:rPr>
                <w:rFonts w:ascii="Times New Roman" w:hAnsi="Times New Roman"/>
                <w:color w:val="000000"/>
              </w:rPr>
              <w:t>Числовые выражения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12DB5" w:rsidRDefault="004335A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12DB5" w:rsidRDefault="00212DB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12DB5" w:rsidRDefault="00212DB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12DB5" w:rsidRDefault="004335A4">
            <w:pPr>
              <w:spacing w:before="0" w:after="0"/>
              <w:ind w:left="135"/>
            </w:pPr>
            <w:r>
              <w:rPr>
                <w:rFonts w:ascii="Times New Roman" w:hAnsi="Times New Roman"/>
                <w:color w:val="000000"/>
              </w:rPr>
              <w:t>[Библиотека ЦОК [</w:t>
            </w:r>
            <w:hyperlink r:id="rId10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https://m.edsoo.ru/7f4110fe</w:t>
              </w:r>
            </w:hyperlink>
            <w:r>
              <w:rPr>
                <w:rFonts w:ascii="Times New Roman" w:hAnsi="Times New Roman"/>
                <w:color w:val="000000"/>
              </w:rPr>
              <w:t>]]</w:t>
            </w:r>
          </w:p>
        </w:tc>
      </w:tr>
      <w:tr w:rsidR="00212DB5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12DB5" w:rsidRDefault="004335A4">
            <w:pPr>
              <w:spacing w:before="0" w:after="0"/>
              <w:ind w:left="135"/>
            </w:pPr>
            <w:r>
              <w:rPr>
                <w:rFonts w:ascii="Times New Roman" w:hAnsi="Times New Roman"/>
                <w:color w:val="000000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212DB5" w:rsidRDefault="004335A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47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12DB5" w:rsidRDefault="00212DB5"/>
        </w:tc>
      </w:tr>
      <w:tr w:rsidR="00212DB5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12DB5" w:rsidRDefault="004335A4">
            <w:pPr>
              <w:spacing w:before="0" w:after="0"/>
              <w:ind w:left="135"/>
            </w:pPr>
            <w:r>
              <w:rPr>
                <w:rFonts w:ascii="Times New Roman" w:hAnsi="Times New Roman"/>
                <w:b/>
                <w:color w:val="000000"/>
              </w:rPr>
              <w:t>Раздел 3.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</w:rPr>
              <w:t>Текстовые задачи</w:t>
            </w:r>
          </w:p>
        </w:tc>
      </w:tr>
      <w:tr w:rsidR="00212DB5">
        <w:trPr>
          <w:trHeight w:val="144"/>
          <w:tblCellSpacing w:w="0" w:type="dxa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12DB5" w:rsidRDefault="004335A4">
            <w:pPr>
              <w:spacing w:before="0" w:after="0"/>
            </w:pPr>
            <w:r>
              <w:rPr>
                <w:rFonts w:ascii="Times New Roman" w:hAnsi="Times New Roman"/>
                <w:color w:val="000000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12DB5" w:rsidRDefault="004335A4">
            <w:pPr>
              <w:spacing w:before="0" w:after="0"/>
              <w:ind w:left="135"/>
            </w:pPr>
            <w:r>
              <w:rPr>
                <w:rFonts w:ascii="Times New Roman" w:hAnsi="Times New Roman"/>
                <w:color w:val="000000"/>
              </w:rPr>
              <w:t>Работа с текстовой задачей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12DB5" w:rsidRDefault="004335A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12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12DB5" w:rsidRDefault="00212DB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12DB5" w:rsidRDefault="00212DB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12DB5" w:rsidRDefault="004335A4">
            <w:pPr>
              <w:spacing w:before="0" w:after="0"/>
              <w:ind w:left="135"/>
            </w:pPr>
            <w:r>
              <w:rPr>
                <w:rFonts w:ascii="Times New Roman" w:hAnsi="Times New Roman"/>
                <w:color w:val="000000"/>
              </w:rPr>
              <w:t>[Библиотека ЦОК [</w:t>
            </w:r>
            <w:hyperlink r:id="rId11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https://m.edsoo.ru/7f4110fe</w:t>
              </w:r>
            </w:hyperlink>
            <w:r>
              <w:rPr>
                <w:rFonts w:ascii="Times New Roman" w:hAnsi="Times New Roman"/>
                <w:color w:val="000000"/>
              </w:rPr>
              <w:t>]]</w:t>
            </w:r>
          </w:p>
        </w:tc>
      </w:tr>
      <w:tr w:rsidR="00212DB5">
        <w:trPr>
          <w:trHeight w:val="144"/>
          <w:tblCellSpacing w:w="0" w:type="dxa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12DB5" w:rsidRDefault="004335A4">
            <w:pPr>
              <w:spacing w:before="0" w:after="0"/>
            </w:pPr>
            <w:r>
              <w:rPr>
                <w:rFonts w:ascii="Times New Roman" w:hAnsi="Times New Roman"/>
                <w:color w:val="000000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12DB5" w:rsidRDefault="004335A4">
            <w:pPr>
              <w:spacing w:before="0" w:after="0"/>
              <w:ind w:left="135"/>
            </w:pPr>
            <w:r>
              <w:rPr>
                <w:rFonts w:ascii="Times New Roman" w:hAnsi="Times New Roman"/>
                <w:color w:val="000000"/>
              </w:rPr>
              <w:t>Решение задач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12DB5" w:rsidRDefault="004335A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11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12DB5" w:rsidRDefault="00212DB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12DB5" w:rsidRDefault="00212DB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12DB5" w:rsidRDefault="004335A4">
            <w:pPr>
              <w:spacing w:before="0" w:after="0"/>
              <w:ind w:left="135"/>
            </w:pPr>
            <w:r>
              <w:rPr>
                <w:rFonts w:ascii="Times New Roman" w:hAnsi="Times New Roman"/>
                <w:color w:val="000000"/>
              </w:rPr>
              <w:t>[Библиотека ЦОК [</w:t>
            </w:r>
            <w:hyperlink r:id="rId12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https://m.edsoo.ru/7f4110fe</w:t>
              </w:r>
            </w:hyperlink>
            <w:r>
              <w:rPr>
                <w:rFonts w:ascii="Times New Roman" w:hAnsi="Times New Roman"/>
                <w:color w:val="000000"/>
              </w:rPr>
              <w:t>]]</w:t>
            </w:r>
          </w:p>
        </w:tc>
      </w:tr>
      <w:tr w:rsidR="00212DB5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12DB5" w:rsidRDefault="004335A4">
            <w:pPr>
              <w:spacing w:before="0" w:after="0"/>
              <w:ind w:left="135"/>
            </w:pPr>
            <w:r>
              <w:rPr>
                <w:rFonts w:ascii="Times New Roman" w:hAnsi="Times New Roman"/>
                <w:color w:val="000000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212DB5" w:rsidRDefault="004335A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12DB5" w:rsidRDefault="00212DB5"/>
        </w:tc>
      </w:tr>
      <w:tr w:rsidR="00212DB5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12DB5" w:rsidRDefault="004335A4">
            <w:pPr>
              <w:spacing w:before="0" w:after="0"/>
              <w:ind w:left="135"/>
            </w:pPr>
            <w:r>
              <w:rPr>
                <w:rFonts w:ascii="Times New Roman" w:hAnsi="Times New Roman"/>
                <w:b/>
                <w:color w:val="000000"/>
              </w:rPr>
              <w:t>Раздел 4.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</w:rPr>
              <w:t>Пространственные отношения и геометрические фигуры</w:t>
            </w:r>
          </w:p>
        </w:tc>
      </w:tr>
      <w:tr w:rsidR="00212DB5">
        <w:trPr>
          <w:trHeight w:val="144"/>
          <w:tblCellSpacing w:w="0" w:type="dxa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12DB5" w:rsidRDefault="004335A4">
            <w:pPr>
              <w:spacing w:before="0" w:after="0"/>
            </w:pPr>
            <w:r>
              <w:rPr>
                <w:rFonts w:ascii="Times New Roman" w:hAnsi="Times New Roman"/>
                <w:color w:val="000000"/>
              </w:rPr>
              <w:lastRenderedPageBreak/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12DB5" w:rsidRDefault="004335A4">
            <w:pPr>
              <w:spacing w:before="0" w:after="0"/>
              <w:ind w:left="135"/>
            </w:pPr>
            <w:r>
              <w:rPr>
                <w:rFonts w:ascii="Times New Roman" w:hAnsi="Times New Roman"/>
                <w:color w:val="000000"/>
              </w:rPr>
              <w:t>Геометрические фигуры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12DB5" w:rsidRDefault="004335A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12DB5" w:rsidRDefault="00212DB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12DB5" w:rsidRDefault="00212DB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12DB5" w:rsidRDefault="004335A4">
            <w:pPr>
              <w:spacing w:before="0" w:after="0"/>
              <w:ind w:left="135"/>
            </w:pPr>
            <w:r>
              <w:rPr>
                <w:rFonts w:ascii="Times New Roman" w:hAnsi="Times New Roman"/>
                <w:color w:val="000000"/>
              </w:rPr>
              <w:t>[Библиотека</w:t>
            </w:r>
            <w:r>
              <w:rPr>
                <w:rFonts w:ascii="Times New Roman" w:hAnsi="Times New Roman"/>
                <w:color w:val="000000"/>
              </w:rPr>
              <w:t xml:space="preserve"> ЦОК [</w:t>
            </w:r>
            <w:hyperlink r:id="rId13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https://m.edsoo.ru/7f4110fe</w:t>
              </w:r>
            </w:hyperlink>
            <w:r>
              <w:rPr>
                <w:rFonts w:ascii="Times New Roman" w:hAnsi="Times New Roman"/>
                <w:color w:val="000000"/>
              </w:rPr>
              <w:t>]]</w:t>
            </w:r>
          </w:p>
        </w:tc>
      </w:tr>
      <w:tr w:rsidR="00212DB5">
        <w:trPr>
          <w:trHeight w:val="144"/>
          <w:tblCellSpacing w:w="0" w:type="dxa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12DB5" w:rsidRDefault="004335A4">
            <w:pPr>
              <w:spacing w:before="0" w:after="0"/>
            </w:pPr>
            <w:r>
              <w:rPr>
                <w:rFonts w:ascii="Times New Roman" w:hAnsi="Times New Roman"/>
                <w:color w:val="000000"/>
              </w:rPr>
              <w:t>4.2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12DB5" w:rsidRDefault="004335A4">
            <w:pPr>
              <w:spacing w:before="0" w:after="0"/>
              <w:ind w:left="135"/>
            </w:pPr>
            <w:r>
              <w:rPr>
                <w:rFonts w:ascii="Times New Roman" w:hAnsi="Times New Roman"/>
                <w:color w:val="000000"/>
              </w:rPr>
              <w:t>Геометрические величины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12DB5" w:rsidRDefault="004335A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13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12DB5" w:rsidRDefault="00212DB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12DB5" w:rsidRDefault="00212DB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12DB5" w:rsidRDefault="004335A4">
            <w:pPr>
              <w:spacing w:before="0" w:after="0"/>
              <w:ind w:left="135"/>
            </w:pPr>
            <w:r>
              <w:rPr>
                <w:rFonts w:ascii="Times New Roman" w:hAnsi="Times New Roman"/>
                <w:color w:val="000000"/>
              </w:rPr>
              <w:t>[Библиотека ЦОК [</w:t>
            </w:r>
            <w:hyperlink r:id="rId14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https://m.edsoo.ru/7f4110fe</w:t>
              </w:r>
            </w:hyperlink>
            <w:r>
              <w:rPr>
                <w:rFonts w:ascii="Times New Roman" w:hAnsi="Times New Roman"/>
                <w:color w:val="000000"/>
              </w:rPr>
              <w:t>]]</w:t>
            </w:r>
          </w:p>
        </w:tc>
      </w:tr>
      <w:tr w:rsidR="00212DB5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12DB5" w:rsidRDefault="004335A4">
            <w:pPr>
              <w:spacing w:before="0" w:after="0"/>
              <w:ind w:left="135"/>
            </w:pPr>
            <w:r>
              <w:rPr>
                <w:rFonts w:ascii="Times New Roman" w:hAnsi="Times New Roman"/>
                <w:color w:val="000000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212DB5" w:rsidRDefault="004335A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22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12DB5" w:rsidRDefault="00212DB5"/>
        </w:tc>
      </w:tr>
      <w:tr w:rsidR="00212DB5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12DB5" w:rsidRDefault="004335A4">
            <w:pPr>
              <w:spacing w:before="0" w:after="0"/>
              <w:ind w:left="135"/>
            </w:pPr>
            <w:r>
              <w:rPr>
                <w:rFonts w:ascii="Times New Roman" w:hAnsi="Times New Roman"/>
                <w:b/>
                <w:color w:val="000000"/>
              </w:rPr>
              <w:t>Раздел 5.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</w:rPr>
              <w:t>Математическая информация</w:t>
            </w:r>
          </w:p>
        </w:tc>
      </w:tr>
      <w:tr w:rsidR="00212DB5">
        <w:trPr>
          <w:trHeight w:val="144"/>
          <w:tblCellSpacing w:w="0" w:type="dxa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12DB5" w:rsidRDefault="004335A4">
            <w:pPr>
              <w:spacing w:before="0" w:after="0"/>
            </w:pPr>
            <w:r>
              <w:rPr>
                <w:rFonts w:ascii="Times New Roman" w:hAnsi="Times New Roman"/>
                <w:color w:val="000000"/>
              </w:rPr>
              <w:t>5.1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12DB5" w:rsidRDefault="004335A4">
            <w:pPr>
              <w:spacing w:before="0" w:after="0"/>
              <w:ind w:left="135"/>
            </w:pPr>
            <w:r>
              <w:rPr>
                <w:rFonts w:ascii="Times New Roman" w:hAnsi="Times New Roman"/>
                <w:color w:val="000000"/>
              </w:rPr>
              <w:t>Математическая информация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12DB5" w:rsidRDefault="004335A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15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12DB5" w:rsidRDefault="00212DB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12DB5" w:rsidRDefault="00212DB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12DB5" w:rsidRDefault="004335A4">
            <w:pPr>
              <w:spacing w:before="0" w:after="0"/>
              <w:ind w:left="135"/>
            </w:pPr>
            <w:r>
              <w:rPr>
                <w:rFonts w:ascii="Times New Roman" w:hAnsi="Times New Roman"/>
                <w:color w:val="000000"/>
              </w:rPr>
              <w:t>[Библиотека ЦОК [</w:t>
            </w:r>
            <w:hyperlink r:id="rId15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https://m.edsoo.ru/7f4110fe</w:t>
              </w:r>
            </w:hyperlink>
            <w:r>
              <w:rPr>
                <w:rFonts w:ascii="Times New Roman" w:hAnsi="Times New Roman"/>
                <w:color w:val="000000"/>
              </w:rPr>
              <w:t>]]</w:t>
            </w:r>
          </w:p>
        </w:tc>
      </w:tr>
      <w:tr w:rsidR="00212DB5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12DB5" w:rsidRDefault="004335A4">
            <w:pPr>
              <w:spacing w:before="0" w:after="0"/>
              <w:ind w:left="135"/>
            </w:pPr>
            <w:r>
              <w:rPr>
                <w:rFonts w:ascii="Times New Roman" w:hAnsi="Times New Roman"/>
                <w:color w:val="000000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212DB5" w:rsidRDefault="004335A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15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12DB5" w:rsidRDefault="00212DB5"/>
        </w:tc>
      </w:tr>
      <w:tr w:rsidR="00212DB5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12DB5" w:rsidRDefault="004335A4">
            <w:pPr>
              <w:spacing w:before="0" w:after="0"/>
              <w:ind w:left="135"/>
            </w:pPr>
            <w:r>
              <w:rPr>
                <w:rFonts w:ascii="Times New Roman" w:hAnsi="Times New Roman"/>
                <w:color w:val="000000"/>
              </w:rPr>
              <w:t>Повторение пройденного материала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212DB5" w:rsidRDefault="004335A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12DB5" w:rsidRDefault="00212DB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12DB5" w:rsidRDefault="004335A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12DB5" w:rsidRDefault="004335A4">
            <w:pPr>
              <w:spacing w:before="0" w:after="0"/>
              <w:ind w:left="135"/>
            </w:pPr>
            <w:r>
              <w:rPr>
                <w:rFonts w:ascii="Times New Roman" w:hAnsi="Times New Roman"/>
                <w:color w:val="000000"/>
              </w:rPr>
              <w:t>[Библиотека ЦОК [</w:t>
            </w:r>
            <w:hyperlink r:id="rId16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https://m.edsoo.ru/7f4110fe</w:t>
              </w:r>
            </w:hyperlink>
            <w:r>
              <w:rPr>
                <w:rFonts w:ascii="Times New Roman" w:hAnsi="Times New Roman"/>
                <w:color w:val="000000"/>
              </w:rPr>
              <w:t>]]</w:t>
            </w:r>
          </w:p>
        </w:tc>
      </w:tr>
      <w:tr w:rsidR="00212DB5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12DB5" w:rsidRDefault="004335A4">
            <w:pPr>
              <w:spacing w:before="0" w:after="0"/>
              <w:ind w:left="135"/>
            </w:pPr>
            <w:r>
              <w:rPr>
                <w:rFonts w:ascii="Times New Roman" w:hAnsi="Times New Roman"/>
                <w:color w:val="000000"/>
              </w:rPr>
              <w:t>Итоговый контроль (контрольные и проверочные работы)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212DB5" w:rsidRDefault="004335A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12DB5" w:rsidRDefault="004335A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7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12DB5" w:rsidRDefault="00212DB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12DB5" w:rsidRDefault="004335A4">
            <w:pPr>
              <w:spacing w:before="0" w:after="0"/>
              <w:ind w:left="135"/>
            </w:pPr>
            <w:r>
              <w:rPr>
                <w:rFonts w:ascii="Times New Roman" w:hAnsi="Times New Roman"/>
                <w:color w:val="000000"/>
              </w:rPr>
              <w:t>[Библиотека ЦОК [</w:t>
            </w:r>
            <w:hyperlink r:id="rId17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https://m.edsoo.ru/7f4110fe</w:t>
              </w:r>
            </w:hyperlink>
            <w:r>
              <w:rPr>
                <w:rFonts w:ascii="Times New Roman" w:hAnsi="Times New Roman"/>
                <w:color w:val="000000"/>
              </w:rPr>
              <w:t>]]</w:t>
            </w:r>
          </w:p>
        </w:tc>
      </w:tr>
      <w:tr w:rsidR="00212DB5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12DB5" w:rsidRDefault="004335A4">
            <w:pPr>
              <w:spacing w:before="0" w:after="0"/>
              <w:ind w:left="135"/>
            </w:pPr>
            <w:r>
              <w:rPr>
                <w:rFonts w:ascii="Times New Roman" w:hAnsi="Times New Roman"/>
                <w:color w:val="000000"/>
              </w:rPr>
              <w:t xml:space="preserve">ОБЩЕЕ КОЛИЧЕСТВО ЧАСОВ ПО </w:t>
            </w:r>
            <w:r>
              <w:rPr>
                <w:rFonts w:ascii="Times New Roman" w:hAnsi="Times New Roman"/>
                <w:color w:val="000000"/>
              </w:rPr>
              <w:t>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212DB5" w:rsidRDefault="004335A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136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12DB5" w:rsidRDefault="004335A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7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12DB5" w:rsidRDefault="004335A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12DB5" w:rsidRDefault="00212DB5"/>
        </w:tc>
      </w:tr>
    </w:tbl>
    <w:p w:rsidR="00212DB5" w:rsidRDefault="00212DB5">
      <w:pPr>
        <w:sectPr w:rsidR="00212DB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12DB5" w:rsidRDefault="004335A4">
      <w:pPr>
        <w:spacing w:before="0"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53"/>
        <w:gridCol w:w="1901"/>
        <w:gridCol w:w="893"/>
        <w:gridCol w:w="1722"/>
        <w:gridCol w:w="1786"/>
        <w:gridCol w:w="2610"/>
      </w:tblGrid>
      <w:tr w:rsidR="00212DB5">
        <w:trPr>
          <w:trHeight w:val="144"/>
          <w:tblCellSpacing w:w="0" w:type="dxa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12DB5" w:rsidRDefault="004335A4">
            <w:pPr>
              <w:spacing w:before="0" w:after="0"/>
              <w:ind w:left="135"/>
            </w:pPr>
            <w:r>
              <w:rPr>
                <w:rFonts w:ascii="Times New Roman" w:hAnsi="Times New Roman"/>
                <w:b/>
                <w:color w:val="000000"/>
              </w:rPr>
              <w:t xml:space="preserve">№ п/п </w:t>
            </w:r>
          </w:p>
          <w:p w:rsidR="00212DB5" w:rsidRDefault="00212DB5">
            <w:pPr>
              <w:spacing w:before="0"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12DB5" w:rsidRDefault="004335A4">
            <w:pPr>
              <w:spacing w:before="0" w:after="0"/>
              <w:ind w:left="135"/>
            </w:pPr>
            <w:r>
              <w:rPr>
                <w:rFonts w:ascii="Times New Roman" w:hAnsi="Times New Roman"/>
                <w:b/>
                <w:color w:val="000000"/>
              </w:rPr>
              <w:t xml:space="preserve">Наименование разделов и тем программы </w:t>
            </w:r>
          </w:p>
          <w:p w:rsidR="00212DB5" w:rsidRDefault="00212DB5">
            <w:pPr>
              <w:spacing w:before="0"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12DB5" w:rsidRDefault="004335A4">
            <w:pPr>
              <w:spacing w:before="0" w:after="0"/>
            </w:pPr>
            <w:r>
              <w:rPr>
                <w:rFonts w:ascii="Times New Roman" w:hAnsi="Times New Roman"/>
                <w:b/>
                <w:color w:val="000000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12DB5" w:rsidRDefault="004335A4">
            <w:pPr>
              <w:spacing w:before="0" w:after="0"/>
              <w:ind w:left="135"/>
            </w:pPr>
            <w:r>
              <w:rPr>
                <w:rFonts w:ascii="Times New Roman" w:hAnsi="Times New Roman"/>
                <w:b/>
                <w:color w:val="000000"/>
              </w:rPr>
              <w:t xml:space="preserve">Электронные (цифровые) образовательные ресурсы </w:t>
            </w:r>
          </w:p>
          <w:p w:rsidR="00212DB5" w:rsidRDefault="00212DB5">
            <w:pPr>
              <w:spacing w:before="0" w:after="0"/>
              <w:ind w:left="135"/>
            </w:pPr>
          </w:p>
        </w:tc>
      </w:tr>
      <w:tr w:rsidR="00212DB5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12DB5" w:rsidRDefault="00212DB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12DB5" w:rsidRDefault="00212DB5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12DB5" w:rsidRDefault="004335A4">
            <w:pPr>
              <w:spacing w:before="0" w:after="0"/>
              <w:ind w:left="135"/>
            </w:pPr>
            <w:r>
              <w:rPr>
                <w:rFonts w:ascii="Times New Roman" w:hAnsi="Times New Roman"/>
                <w:b/>
                <w:color w:val="000000"/>
              </w:rPr>
              <w:t xml:space="preserve">Всего </w:t>
            </w:r>
          </w:p>
          <w:p w:rsidR="00212DB5" w:rsidRDefault="00212DB5">
            <w:pPr>
              <w:spacing w:before="0"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12DB5" w:rsidRDefault="004335A4">
            <w:pPr>
              <w:spacing w:before="0" w:after="0"/>
              <w:ind w:left="135"/>
            </w:pPr>
            <w:r>
              <w:rPr>
                <w:rFonts w:ascii="Times New Roman" w:hAnsi="Times New Roman"/>
                <w:b/>
                <w:color w:val="000000"/>
              </w:rPr>
              <w:t xml:space="preserve">Контрольные работы </w:t>
            </w:r>
          </w:p>
          <w:p w:rsidR="00212DB5" w:rsidRDefault="00212DB5">
            <w:pPr>
              <w:spacing w:before="0"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12DB5" w:rsidRDefault="004335A4">
            <w:pPr>
              <w:spacing w:before="0" w:after="0"/>
              <w:ind w:left="135"/>
            </w:pPr>
            <w:r>
              <w:rPr>
                <w:rFonts w:ascii="Times New Roman" w:hAnsi="Times New Roman"/>
                <w:b/>
                <w:color w:val="000000"/>
              </w:rPr>
              <w:t xml:space="preserve">Практические работы </w:t>
            </w:r>
          </w:p>
          <w:p w:rsidR="00212DB5" w:rsidRDefault="00212DB5">
            <w:pPr>
              <w:spacing w:before="0"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12DB5" w:rsidRDefault="00212DB5"/>
        </w:tc>
      </w:tr>
      <w:tr w:rsidR="00212DB5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12DB5" w:rsidRDefault="004335A4">
            <w:pPr>
              <w:spacing w:before="0" w:after="0"/>
              <w:ind w:left="135"/>
            </w:pPr>
            <w:r>
              <w:rPr>
                <w:rFonts w:ascii="Times New Roman" w:hAnsi="Times New Roman"/>
                <w:b/>
                <w:color w:val="000000"/>
              </w:rPr>
              <w:t>Раздел 1.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</w:rPr>
              <w:t>Числа и величины</w:t>
            </w:r>
          </w:p>
        </w:tc>
      </w:tr>
      <w:tr w:rsidR="00212DB5">
        <w:trPr>
          <w:trHeight w:val="144"/>
          <w:tblCellSpacing w:w="0" w:type="dxa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12DB5" w:rsidRDefault="004335A4">
            <w:pPr>
              <w:spacing w:before="0" w:after="0"/>
            </w:pPr>
            <w:r>
              <w:rPr>
                <w:rFonts w:ascii="Times New Roman" w:hAnsi="Times New Roman"/>
                <w:color w:val="000000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12DB5" w:rsidRDefault="004335A4">
            <w:pPr>
              <w:spacing w:before="0" w:after="0"/>
              <w:ind w:left="135"/>
            </w:pPr>
            <w:r>
              <w:rPr>
                <w:rFonts w:ascii="Times New Roman" w:hAnsi="Times New Roman"/>
                <w:color w:val="000000"/>
              </w:rPr>
              <w:t>Числа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12DB5" w:rsidRDefault="004335A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11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12DB5" w:rsidRDefault="00212DB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12DB5" w:rsidRDefault="00212DB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12DB5" w:rsidRDefault="004335A4">
            <w:pPr>
              <w:spacing w:before="0" w:after="0"/>
              <w:ind w:left="135"/>
            </w:pPr>
            <w:r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https://m.edsoo.ru/7f411f36</w:t>
              </w:r>
            </w:hyperlink>
          </w:p>
        </w:tc>
      </w:tr>
      <w:tr w:rsidR="00212DB5">
        <w:trPr>
          <w:trHeight w:val="144"/>
          <w:tblCellSpacing w:w="0" w:type="dxa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12DB5" w:rsidRDefault="004335A4">
            <w:pPr>
              <w:spacing w:before="0" w:after="0"/>
            </w:pPr>
            <w:r>
              <w:rPr>
                <w:rFonts w:ascii="Times New Roman" w:hAnsi="Times New Roman"/>
                <w:color w:val="000000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12DB5" w:rsidRDefault="004335A4">
            <w:pPr>
              <w:spacing w:before="0" w:after="0"/>
              <w:ind w:left="135"/>
            </w:pPr>
            <w:r>
              <w:rPr>
                <w:rFonts w:ascii="Times New Roman" w:hAnsi="Times New Roman"/>
                <w:color w:val="000000"/>
              </w:rPr>
              <w:t>Величины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12DB5" w:rsidRDefault="004335A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12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12DB5" w:rsidRDefault="00212DB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12DB5" w:rsidRDefault="00212DB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12DB5" w:rsidRDefault="004335A4">
            <w:pPr>
              <w:spacing w:before="0" w:after="0"/>
              <w:ind w:left="135"/>
            </w:pPr>
            <w:r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https://m.edsoo.ru/7f411f36</w:t>
              </w:r>
            </w:hyperlink>
          </w:p>
        </w:tc>
      </w:tr>
      <w:tr w:rsidR="00212DB5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12DB5" w:rsidRDefault="004335A4">
            <w:pPr>
              <w:spacing w:before="0" w:after="0"/>
              <w:ind w:left="135"/>
            </w:pPr>
            <w:r>
              <w:rPr>
                <w:rFonts w:ascii="Times New Roman" w:hAnsi="Times New Roman"/>
                <w:color w:val="000000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212DB5" w:rsidRDefault="004335A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12DB5" w:rsidRDefault="00212DB5"/>
        </w:tc>
      </w:tr>
      <w:tr w:rsidR="00212DB5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12DB5" w:rsidRDefault="004335A4">
            <w:pPr>
              <w:spacing w:before="0" w:after="0"/>
              <w:ind w:left="135"/>
            </w:pPr>
            <w:r>
              <w:rPr>
                <w:rFonts w:ascii="Times New Roman" w:hAnsi="Times New Roman"/>
                <w:b/>
                <w:color w:val="000000"/>
              </w:rPr>
              <w:t>Раздел 2.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</w:rPr>
              <w:t xml:space="preserve">Арифметические </w:t>
            </w:r>
            <w:r>
              <w:rPr>
                <w:rFonts w:ascii="Times New Roman" w:hAnsi="Times New Roman"/>
                <w:b/>
                <w:color w:val="000000"/>
              </w:rPr>
              <w:t>действия</w:t>
            </w:r>
          </w:p>
        </w:tc>
      </w:tr>
      <w:tr w:rsidR="00212DB5">
        <w:trPr>
          <w:trHeight w:val="144"/>
          <w:tblCellSpacing w:w="0" w:type="dxa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12DB5" w:rsidRDefault="004335A4">
            <w:pPr>
              <w:spacing w:before="0" w:after="0"/>
            </w:pPr>
            <w:r>
              <w:rPr>
                <w:rFonts w:ascii="Times New Roman" w:hAnsi="Times New Roman"/>
                <w:color w:val="000000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12DB5" w:rsidRDefault="004335A4">
            <w:pPr>
              <w:spacing w:before="0" w:after="0"/>
              <w:ind w:left="135"/>
            </w:pPr>
            <w:r>
              <w:rPr>
                <w:rFonts w:ascii="Times New Roman" w:hAnsi="Times New Roman"/>
                <w:color w:val="000000"/>
              </w:rPr>
              <w:t>Вычисления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12DB5" w:rsidRDefault="004335A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25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12DB5" w:rsidRDefault="00212DB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12DB5" w:rsidRDefault="00212DB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12DB5" w:rsidRDefault="004335A4">
            <w:pPr>
              <w:spacing w:before="0" w:after="0"/>
              <w:ind w:left="135"/>
            </w:pPr>
            <w:r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https://m.edsoo.ru/7f411f36</w:t>
              </w:r>
            </w:hyperlink>
          </w:p>
        </w:tc>
      </w:tr>
      <w:tr w:rsidR="00212DB5">
        <w:trPr>
          <w:trHeight w:val="144"/>
          <w:tblCellSpacing w:w="0" w:type="dxa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12DB5" w:rsidRDefault="004335A4">
            <w:pPr>
              <w:spacing w:before="0" w:after="0"/>
            </w:pPr>
            <w:r>
              <w:rPr>
                <w:rFonts w:ascii="Times New Roman" w:hAnsi="Times New Roman"/>
                <w:color w:val="000000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12DB5" w:rsidRDefault="004335A4">
            <w:pPr>
              <w:spacing w:before="0" w:after="0"/>
              <w:ind w:left="135"/>
            </w:pPr>
            <w:r>
              <w:rPr>
                <w:rFonts w:ascii="Times New Roman" w:hAnsi="Times New Roman"/>
                <w:color w:val="000000"/>
              </w:rPr>
              <w:t>Числовые выражения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12DB5" w:rsidRDefault="004335A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12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12DB5" w:rsidRDefault="00212DB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12DB5" w:rsidRDefault="00212DB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12DB5" w:rsidRDefault="004335A4">
            <w:pPr>
              <w:spacing w:before="0" w:after="0"/>
              <w:ind w:left="135"/>
            </w:pPr>
            <w:r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https://m.edsoo.ru/7f411f36</w:t>
              </w:r>
            </w:hyperlink>
          </w:p>
        </w:tc>
      </w:tr>
      <w:tr w:rsidR="00212DB5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12DB5" w:rsidRDefault="004335A4">
            <w:pPr>
              <w:spacing w:before="0" w:after="0"/>
              <w:ind w:left="135"/>
            </w:pPr>
            <w:r>
              <w:rPr>
                <w:rFonts w:ascii="Times New Roman" w:hAnsi="Times New Roman"/>
                <w:color w:val="000000"/>
              </w:rPr>
              <w:t xml:space="preserve">Итого по </w:t>
            </w:r>
            <w:r>
              <w:rPr>
                <w:rFonts w:ascii="Times New Roman" w:hAnsi="Times New Roman"/>
                <w:color w:val="000000"/>
              </w:rPr>
              <w:t>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212DB5" w:rsidRDefault="004335A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12DB5" w:rsidRDefault="00212DB5"/>
        </w:tc>
      </w:tr>
      <w:tr w:rsidR="00212DB5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12DB5" w:rsidRDefault="004335A4">
            <w:pPr>
              <w:spacing w:before="0" w:after="0"/>
              <w:ind w:left="135"/>
            </w:pPr>
            <w:r>
              <w:rPr>
                <w:rFonts w:ascii="Times New Roman" w:hAnsi="Times New Roman"/>
                <w:b/>
                <w:color w:val="000000"/>
              </w:rPr>
              <w:t>Раздел 3.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</w:rPr>
              <w:t>Текстовые задачи</w:t>
            </w:r>
          </w:p>
        </w:tc>
      </w:tr>
      <w:tr w:rsidR="00212DB5">
        <w:trPr>
          <w:trHeight w:val="144"/>
          <w:tblCellSpacing w:w="0" w:type="dxa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12DB5" w:rsidRDefault="004335A4">
            <w:pPr>
              <w:spacing w:before="0" w:after="0"/>
            </w:pPr>
            <w:r>
              <w:rPr>
                <w:rFonts w:ascii="Times New Roman" w:hAnsi="Times New Roman"/>
                <w:color w:val="000000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12DB5" w:rsidRDefault="004335A4">
            <w:pPr>
              <w:spacing w:before="0" w:after="0"/>
              <w:ind w:left="135"/>
            </w:pPr>
            <w:r>
              <w:rPr>
                <w:rFonts w:ascii="Times New Roman" w:hAnsi="Times New Roman"/>
                <w:color w:val="000000"/>
              </w:rPr>
              <w:t>Решение текстовых задач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12DB5" w:rsidRDefault="004335A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20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12DB5" w:rsidRDefault="00212DB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12DB5" w:rsidRDefault="00212DB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12DB5" w:rsidRDefault="004335A4">
            <w:pPr>
              <w:spacing w:before="0" w:after="0"/>
              <w:ind w:left="135"/>
            </w:pPr>
            <w:r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https://m.edsoo.ru/7f411f36</w:t>
              </w:r>
            </w:hyperlink>
          </w:p>
        </w:tc>
      </w:tr>
      <w:tr w:rsidR="00212DB5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12DB5" w:rsidRDefault="004335A4">
            <w:pPr>
              <w:spacing w:before="0" w:after="0"/>
              <w:ind w:left="135"/>
            </w:pPr>
            <w:r>
              <w:rPr>
                <w:rFonts w:ascii="Times New Roman" w:hAnsi="Times New Roman"/>
                <w:color w:val="000000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212DB5" w:rsidRDefault="004335A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12DB5" w:rsidRDefault="00212DB5"/>
        </w:tc>
      </w:tr>
      <w:tr w:rsidR="00212DB5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12DB5" w:rsidRDefault="004335A4">
            <w:pPr>
              <w:spacing w:before="0" w:after="0"/>
              <w:ind w:left="135"/>
            </w:pPr>
            <w:r>
              <w:rPr>
                <w:rFonts w:ascii="Times New Roman" w:hAnsi="Times New Roman"/>
                <w:b/>
                <w:color w:val="000000"/>
              </w:rPr>
              <w:t>Раздел 4.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</w:rPr>
              <w:t>Пространственные отношения и геометрические фигуры</w:t>
            </w:r>
          </w:p>
        </w:tc>
      </w:tr>
      <w:tr w:rsidR="00212DB5">
        <w:trPr>
          <w:trHeight w:val="144"/>
          <w:tblCellSpacing w:w="0" w:type="dxa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12DB5" w:rsidRDefault="004335A4">
            <w:pPr>
              <w:spacing w:before="0" w:after="0"/>
            </w:pPr>
            <w:r>
              <w:rPr>
                <w:rFonts w:ascii="Times New Roman" w:hAnsi="Times New Roman"/>
                <w:color w:val="000000"/>
              </w:rPr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12DB5" w:rsidRDefault="004335A4">
            <w:pPr>
              <w:spacing w:before="0" w:after="0"/>
              <w:ind w:left="135"/>
            </w:pPr>
            <w:r>
              <w:rPr>
                <w:rFonts w:ascii="Times New Roman" w:hAnsi="Times New Roman"/>
                <w:color w:val="000000"/>
              </w:rPr>
              <w:t>Геометрические фигуры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12DB5" w:rsidRDefault="004335A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12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12DB5" w:rsidRDefault="00212DB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12DB5" w:rsidRDefault="00212DB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12DB5" w:rsidRDefault="004335A4">
            <w:pPr>
              <w:spacing w:before="0" w:after="0"/>
              <w:ind w:left="135"/>
            </w:pPr>
            <w:r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https://m.edsoo.ru/7f411f36</w:t>
              </w:r>
            </w:hyperlink>
          </w:p>
        </w:tc>
      </w:tr>
      <w:tr w:rsidR="00212DB5">
        <w:trPr>
          <w:trHeight w:val="144"/>
          <w:tblCellSpacing w:w="0" w:type="dxa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12DB5" w:rsidRDefault="004335A4">
            <w:pPr>
              <w:spacing w:before="0" w:after="0"/>
            </w:pPr>
            <w:r>
              <w:rPr>
                <w:rFonts w:ascii="Times New Roman" w:hAnsi="Times New Roman"/>
                <w:color w:val="000000"/>
              </w:rPr>
              <w:t>4.2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12DB5" w:rsidRDefault="004335A4">
            <w:pPr>
              <w:spacing w:before="0" w:after="0"/>
              <w:ind w:left="135"/>
            </w:pPr>
            <w:r>
              <w:rPr>
                <w:rFonts w:ascii="Times New Roman" w:hAnsi="Times New Roman"/>
                <w:color w:val="000000"/>
              </w:rPr>
              <w:t>Геометрические величины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12DB5" w:rsidRDefault="004335A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12DB5" w:rsidRDefault="00212DB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12DB5" w:rsidRDefault="00212DB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12DB5" w:rsidRDefault="004335A4">
            <w:pPr>
              <w:spacing w:before="0" w:after="0"/>
              <w:ind w:left="135"/>
            </w:pPr>
            <w:r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https://m.edsoo.ru/7f411f36</w:t>
              </w:r>
            </w:hyperlink>
          </w:p>
        </w:tc>
      </w:tr>
      <w:tr w:rsidR="00212DB5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12DB5" w:rsidRDefault="004335A4">
            <w:pPr>
              <w:spacing w:before="0" w:after="0"/>
              <w:ind w:left="135"/>
            </w:pPr>
            <w:r>
              <w:rPr>
                <w:rFonts w:ascii="Times New Roman" w:hAnsi="Times New Roman"/>
                <w:color w:val="000000"/>
              </w:rPr>
              <w:t xml:space="preserve">Итого </w:t>
            </w:r>
            <w:r>
              <w:rPr>
                <w:rFonts w:ascii="Times New Roman" w:hAnsi="Times New Roman"/>
                <w:color w:val="000000"/>
              </w:rPr>
              <w:t>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212DB5" w:rsidRDefault="004335A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12DB5" w:rsidRDefault="00212DB5"/>
        </w:tc>
      </w:tr>
      <w:tr w:rsidR="00212DB5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12DB5" w:rsidRDefault="004335A4">
            <w:pPr>
              <w:spacing w:before="0" w:after="0"/>
              <w:ind w:left="135"/>
            </w:pPr>
            <w:r>
              <w:rPr>
                <w:rFonts w:ascii="Times New Roman" w:hAnsi="Times New Roman"/>
                <w:b/>
                <w:color w:val="000000"/>
              </w:rPr>
              <w:t>Раздел 5.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</w:rPr>
              <w:t>Математическая информация</w:t>
            </w:r>
          </w:p>
        </w:tc>
      </w:tr>
      <w:tr w:rsidR="00212DB5">
        <w:trPr>
          <w:trHeight w:val="144"/>
          <w:tblCellSpacing w:w="0" w:type="dxa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12DB5" w:rsidRDefault="004335A4">
            <w:pPr>
              <w:spacing w:before="0" w:after="0"/>
            </w:pPr>
            <w:r>
              <w:rPr>
                <w:rFonts w:ascii="Times New Roman" w:hAnsi="Times New Roman"/>
                <w:color w:val="000000"/>
              </w:rPr>
              <w:t>5.1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12DB5" w:rsidRDefault="004335A4">
            <w:pPr>
              <w:spacing w:before="0" w:after="0"/>
              <w:ind w:left="135"/>
            </w:pPr>
            <w:r>
              <w:rPr>
                <w:rFonts w:ascii="Times New Roman" w:hAnsi="Times New Roman"/>
                <w:color w:val="000000"/>
              </w:rPr>
              <w:t>Математическая информация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12DB5" w:rsidRDefault="004335A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15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12DB5" w:rsidRDefault="00212DB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12DB5" w:rsidRDefault="00212DB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12DB5" w:rsidRDefault="004335A4">
            <w:pPr>
              <w:spacing w:before="0" w:after="0"/>
              <w:ind w:left="135"/>
            </w:pPr>
            <w:r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https://m.edsoo.ru/7f411f36</w:t>
              </w:r>
            </w:hyperlink>
          </w:p>
        </w:tc>
      </w:tr>
      <w:tr w:rsidR="00212DB5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12DB5" w:rsidRDefault="004335A4">
            <w:pPr>
              <w:spacing w:before="0" w:after="0"/>
              <w:ind w:left="135"/>
            </w:pPr>
            <w:r>
              <w:rPr>
                <w:rFonts w:ascii="Times New Roman" w:hAnsi="Times New Roman"/>
                <w:color w:val="000000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212DB5" w:rsidRDefault="004335A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15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12DB5" w:rsidRDefault="00212DB5"/>
        </w:tc>
      </w:tr>
      <w:tr w:rsidR="00212DB5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12DB5" w:rsidRDefault="004335A4">
            <w:pPr>
              <w:spacing w:before="0" w:after="0"/>
              <w:ind w:left="135"/>
            </w:pPr>
            <w:r>
              <w:rPr>
                <w:rFonts w:ascii="Times New Roman" w:hAnsi="Times New Roman"/>
                <w:color w:val="000000"/>
              </w:rPr>
              <w:t xml:space="preserve">Повторение </w:t>
            </w:r>
            <w:r>
              <w:rPr>
                <w:rFonts w:ascii="Times New Roman" w:hAnsi="Times New Roman"/>
                <w:color w:val="000000"/>
              </w:rPr>
              <w:lastRenderedPageBreak/>
              <w:t>пройденного материала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212DB5" w:rsidRDefault="004335A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lastRenderedPageBreak/>
              <w:t xml:space="preserve"> 14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12DB5" w:rsidRDefault="00212DB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12DB5" w:rsidRDefault="004335A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2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12DB5" w:rsidRDefault="004335A4">
            <w:pPr>
              <w:spacing w:before="0" w:after="0"/>
              <w:ind w:left="135"/>
            </w:pPr>
            <w:r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https://m.edsoo.ru/7f411f</w:t>
              </w:r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lastRenderedPageBreak/>
                <w:t>36</w:t>
              </w:r>
            </w:hyperlink>
          </w:p>
        </w:tc>
      </w:tr>
      <w:tr w:rsidR="00212DB5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12DB5" w:rsidRDefault="004335A4">
            <w:pPr>
              <w:spacing w:before="0" w:after="0"/>
              <w:ind w:left="135"/>
            </w:pPr>
            <w:r>
              <w:rPr>
                <w:rFonts w:ascii="Times New Roman" w:hAnsi="Times New Roman"/>
                <w:color w:val="000000"/>
              </w:rPr>
              <w:lastRenderedPageBreak/>
              <w:t>Итоговый контроль (контрольные и проверочные работы)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212DB5" w:rsidRDefault="004335A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12DB5" w:rsidRDefault="004335A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7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12DB5" w:rsidRDefault="00212DB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12DB5" w:rsidRDefault="004335A4">
            <w:pPr>
              <w:spacing w:before="0" w:after="0"/>
              <w:ind w:left="135"/>
            </w:pPr>
            <w:r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https://m.edsoo.ru/7f411f36</w:t>
              </w:r>
            </w:hyperlink>
          </w:p>
        </w:tc>
      </w:tr>
      <w:tr w:rsidR="00212DB5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12DB5" w:rsidRDefault="004335A4">
            <w:pPr>
              <w:spacing w:before="0" w:after="0"/>
              <w:ind w:left="135"/>
            </w:pPr>
            <w:r>
              <w:rPr>
                <w:rFonts w:ascii="Times New Roman" w:hAnsi="Times New Roman"/>
                <w:color w:val="000000"/>
              </w:rPr>
              <w:t xml:space="preserve">ОБЩЕЕ </w:t>
            </w:r>
            <w:r>
              <w:rPr>
                <w:rFonts w:ascii="Times New Roman" w:hAnsi="Times New Roman"/>
                <w:color w:val="000000"/>
              </w:rPr>
              <w:t>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212DB5" w:rsidRDefault="004335A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136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12DB5" w:rsidRDefault="004335A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7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12DB5" w:rsidRDefault="004335A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2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12DB5" w:rsidRDefault="00212DB5"/>
        </w:tc>
      </w:tr>
    </w:tbl>
    <w:p w:rsidR="00212DB5" w:rsidRDefault="00212DB5"/>
    <w:p w:rsidR="00212DB5" w:rsidRDefault="004335A4">
      <w:pPr>
        <w:spacing w:line="408" w:lineRule="auto"/>
        <w:jc w:val="both"/>
      </w:pPr>
      <w:r>
        <w:t xml:space="preserve"> </w:t>
      </w:r>
    </w:p>
    <w:p w:rsidR="00212DB5" w:rsidRDefault="004335A4">
      <w:pPr>
        <w:spacing w:line="408" w:lineRule="auto"/>
        <w:jc w:val="both"/>
      </w:pPr>
      <w:r>
        <w:t xml:space="preserve"> </w:t>
      </w:r>
    </w:p>
    <w:p w:rsidR="00212DB5" w:rsidRDefault="004335A4">
      <w:pPr>
        <w:spacing w:line="408" w:lineRule="auto"/>
        <w:jc w:val="both"/>
      </w:pPr>
      <w:r>
        <w:t xml:space="preserve"> </w:t>
      </w:r>
    </w:p>
    <w:p w:rsidR="00212DB5" w:rsidRDefault="00212DB5"/>
    <w:sectPr w:rsidR="00212D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2DB5" w:rsidRDefault="004335A4">
      <w:pPr>
        <w:spacing w:line="240" w:lineRule="auto"/>
      </w:pPr>
      <w:r>
        <w:separator/>
      </w:r>
    </w:p>
  </w:endnote>
  <w:endnote w:type="continuationSeparator" w:id="0">
    <w:p w:rsidR="00212DB5" w:rsidRDefault="004335A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0000000000000000000"/>
    <w:charset w:val="86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2DB5" w:rsidRDefault="004335A4">
      <w:pPr>
        <w:spacing w:before="0" w:after="0"/>
      </w:pPr>
      <w:r>
        <w:separator/>
      </w:r>
    </w:p>
  </w:footnote>
  <w:footnote w:type="continuationSeparator" w:id="0">
    <w:p w:rsidR="00212DB5" w:rsidRDefault="004335A4">
      <w:pPr>
        <w:spacing w:before="0"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7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28AB"/>
    <w:rsid w:val="00212DB5"/>
    <w:rsid w:val="004335A4"/>
    <w:rsid w:val="00C228AB"/>
    <w:rsid w:val="00F64CE0"/>
    <w:rsid w:val="57CC52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39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before="100" w:beforeAutospacing="1" w:after="100" w:afterAutospacing="1" w:line="273" w:lineRule="auto"/>
    </w:pPr>
    <w:rPr>
      <w:rFonts w:ascii="Calibri" w:eastAsia="Times New Roman" w:hAnsi="Calibri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5">
    <w:name w:val="15"/>
    <w:basedOn w:val="a0"/>
    <w:rPr>
      <w:rFonts w:ascii="Calibri" w:hAnsi="Calibri" w:cs="Calibri" w:hint="default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39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before="100" w:beforeAutospacing="1" w:after="100" w:afterAutospacing="1" w:line="273" w:lineRule="auto"/>
    </w:pPr>
    <w:rPr>
      <w:rFonts w:ascii="Calibri" w:eastAsia="Times New Roman" w:hAnsi="Calibri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5">
    <w:name w:val="15"/>
    <w:basedOn w:val="a0"/>
    <w:rPr>
      <w:rFonts w:ascii="Calibri" w:hAnsi="Calibri" w:cs="Calibri" w:hint="default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359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10fe" TargetMode="External"/><Relationship Id="rId13" Type="http://schemas.openxmlformats.org/officeDocument/2006/relationships/hyperlink" Target="https://m.edsoo.ru/7f4110fe" TargetMode="External"/><Relationship Id="rId18" Type="http://schemas.openxmlformats.org/officeDocument/2006/relationships/hyperlink" Target="https://m.edsoo.ru/7f411f36" TargetMode="External"/><Relationship Id="rId26" Type="http://schemas.openxmlformats.org/officeDocument/2006/relationships/hyperlink" Target="https://m.edsoo.ru/7f411f36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m.edsoo.ru/7f411f36" TargetMode="External"/><Relationship Id="rId7" Type="http://schemas.openxmlformats.org/officeDocument/2006/relationships/hyperlink" Target="https://m.edsoo.ru/7f4110fe" TargetMode="External"/><Relationship Id="rId12" Type="http://schemas.openxmlformats.org/officeDocument/2006/relationships/hyperlink" Target="https://m.edsoo.ru/7f4110fe" TargetMode="External"/><Relationship Id="rId17" Type="http://schemas.openxmlformats.org/officeDocument/2006/relationships/hyperlink" Target="https://m.edsoo.ru/7f4110fe" TargetMode="External"/><Relationship Id="rId25" Type="http://schemas.openxmlformats.org/officeDocument/2006/relationships/hyperlink" Target="https://m.edsoo.ru/7f411f36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s://m.edsoo.ru/7f4110fe" TargetMode="External"/><Relationship Id="rId20" Type="http://schemas.openxmlformats.org/officeDocument/2006/relationships/hyperlink" Target="https://m.edsoo.ru/7f411f36" TargetMode="External"/><Relationship Id="rId29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https://m.edsoo.ru/7f4110fe" TargetMode="External"/><Relationship Id="rId24" Type="http://schemas.openxmlformats.org/officeDocument/2006/relationships/hyperlink" Target="https://m.edsoo.ru/7f411f36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m.edsoo.ru/7f4110fe" TargetMode="External"/><Relationship Id="rId23" Type="http://schemas.openxmlformats.org/officeDocument/2006/relationships/hyperlink" Target="https://m.edsoo.ru/7f411f36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s://m.edsoo.ru/7f4110fe" TargetMode="External"/><Relationship Id="rId19" Type="http://schemas.openxmlformats.org/officeDocument/2006/relationships/hyperlink" Target="https://m.edsoo.ru/7f411f3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0fe" TargetMode="External"/><Relationship Id="rId14" Type="http://schemas.openxmlformats.org/officeDocument/2006/relationships/hyperlink" Target="https://m.edsoo.ru/7f4110fe" TargetMode="External"/><Relationship Id="rId22" Type="http://schemas.openxmlformats.org/officeDocument/2006/relationships/hyperlink" Target="https://m.edsoo.ru/7f411f36" TargetMode="External"/><Relationship Id="rId27" Type="http://schemas.openxmlformats.org/officeDocument/2006/relationships/hyperlink" Target="https://m.edsoo.ru/7f411f3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38</Pages>
  <Words>8087</Words>
  <Characters>46101</Characters>
  <Application>Microsoft Office Word</Application>
  <DocSecurity>0</DocSecurity>
  <Lines>384</Lines>
  <Paragraphs>108</Paragraphs>
  <ScaleCrop>false</ScaleCrop>
  <Company>diakov.net</Company>
  <LinksUpToDate>false</LinksUpToDate>
  <CharactersWithSpaces>54080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Заречная СОШ</cp:lastModifiedBy>
  <cp:revision>2</cp:revision>
  <dcterms:created xsi:type="dcterms:W3CDTF">2024-09-01T12:08:00Z</dcterms:created>
  <dcterms:modified xsi:type="dcterms:W3CDTF">2024-09-09T10:28:00Z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1049-12.2.0.17562</vt:lpwstr>
  </property>
  <property fmtid="{D5CDD505-2E9C-101B-9397-08002B2CF9AE}" pid="3" name="ICV">
    <vt:lpwstr>66A86961B8254B30A27146841CD61013_12</vt:lpwstr>
  </property>
</Properties>
</file>